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7D00" w14:textId="5A1F64F3" w:rsidR="00386C52" w:rsidRPr="002F2322" w:rsidRDefault="00386C52" w:rsidP="00386C52">
      <w:pPr>
        <w:spacing w:line="240" w:lineRule="auto"/>
        <w:ind w:left="5528"/>
      </w:pPr>
      <w:r w:rsidRPr="002F2322">
        <w:t xml:space="preserve">Приложение </w:t>
      </w:r>
      <w:r w:rsidR="000310B5">
        <w:t>1</w:t>
      </w:r>
    </w:p>
    <w:p w14:paraId="7A474229" w14:textId="75E1702D" w:rsidR="00386C52" w:rsidRPr="002F2322" w:rsidRDefault="00386C52" w:rsidP="00386C52">
      <w:pPr>
        <w:spacing w:line="240" w:lineRule="auto"/>
        <w:ind w:left="5528"/>
      </w:pPr>
      <w:r w:rsidRPr="002F2322">
        <w:t xml:space="preserve">к приказу </w:t>
      </w:r>
      <w:r w:rsidR="008426B9">
        <w:t>АО «ЮЭСК»</w:t>
      </w:r>
    </w:p>
    <w:p w14:paraId="1AC224F2" w14:textId="373BA6AD" w:rsidR="00386C52" w:rsidRPr="002F2322" w:rsidRDefault="00386C52" w:rsidP="00386C52">
      <w:pPr>
        <w:spacing w:line="240" w:lineRule="auto"/>
        <w:ind w:left="5528"/>
      </w:pPr>
      <w:r w:rsidRPr="002F2322">
        <w:t xml:space="preserve">от </w:t>
      </w:r>
      <w:r w:rsidR="008426B9">
        <w:t>02.09</w:t>
      </w:r>
      <w:r w:rsidR="003C3B53">
        <w:t>.</w:t>
      </w:r>
      <w:r w:rsidRPr="002F2322">
        <w:t xml:space="preserve">2022 № </w:t>
      </w:r>
      <w:r w:rsidR="008426B9">
        <w:t>410А</w:t>
      </w:r>
      <w:bookmarkStart w:id="0" w:name="_GoBack"/>
      <w:bookmarkEnd w:id="0"/>
    </w:p>
    <w:p w14:paraId="251009BE" w14:textId="77777777" w:rsidR="00386C52" w:rsidRPr="00024D33" w:rsidRDefault="00386C52" w:rsidP="00386C52">
      <w:pPr>
        <w:pBdr>
          <w:bottom w:val="thickThinSmallGap" w:sz="24" w:space="4" w:color="auto"/>
        </w:pBdr>
        <w:spacing w:line="240" w:lineRule="auto"/>
        <w:ind w:hanging="540"/>
        <w:rPr>
          <w:sz w:val="36"/>
          <w:szCs w:val="36"/>
        </w:rPr>
      </w:pPr>
    </w:p>
    <w:p w14:paraId="73528FD8" w14:textId="77777777" w:rsidR="00386C52" w:rsidRPr="00024D33" w:rsidRDefault="00386C52" w:rsidP="00386C52">
      <w:pPr>
        <w:spacing w:line="240" w:lineRule="auto"/>
      </w:pPr>
    </w:p>
    <w:p w14:paraId="416538CC" w14:textId="77777777" w:rsidR="00386C52" w:rsidRPr="00024D33" w:rsidRDefault="00386C52" w:rsidP="00386C52">
      <w:pPr>
        <w:spacing w:line="240" w:lineRule="auto"/>
      </w:pPr>
    </w:p>
    <w:p w14:paraId="6340B02A" w14:textId="77777777" w:rsidR="00386C52" w:rsidRPr="00024D33" w:rsidRDefault="00386C52" w:rsidP="00386C52">
      <w:pPr>
        <w:spacing w:line="240" w:lineRule="auto"/>
      </w:pPr>
    </w:p>
    <w:p w14:paraId="43B33517" w14:textId="77777777" w:rsidR="00386C52" w:rsidRPr="00024D33" w:rsidRDefault="00386C52" w:rsidP="00386C52">
      <w:pPr>
        <w:spacing w:line="240" w:lineRule="auto"/>
      </w:pPr>
    </w:p>
    <w:p w14:paraId="4D089A88" w14:textId="77777777" w:rsidR="00386C52" w:rsidRPr="00024D33" w:rsidRDefault="00386C52" w:rsidP="00386C52">
      <w:pPr>
        <w:spacing w:line="240" w:lineRule="auto"/>
      </w:pPr>
    </w:p>
    <w:p w14:paraId="5E1D31D0" w14:textId="77777777" w:rsidR="00386C52" w:rsidRPr="00024D33" w:rsidRDefault="00386C52" w:rsidP="00386C52">
      <w:pPr>
        <w:spacing w:line="240" w:lineRule="auto"/>
      </w:pPr>
    </w:p>
    <w:p w14:paraId="210CF3AC" w14:textId="77777777" w:rsidR="00386C52" w:rsidRPr="00024D33" w:rsidRDefault="00386C52" w:rsidP="00386C52">
      <w:pPr>
        <w:spacing w:line="240" w:lineRule="auto"/>
      </w:pPr>
    </w:p>
    <w:p w14:paraId="08ECD1AC" w14:textId="77777777" w:rsidR="00386C52" w:rsidRPr="00024D33" w:rsidRDefault="00386C52" w:rsidP="00386C52">
      <w:pPr>
        <w:spacing w:line="240" w:lineRule="auto"/>
      </w:pPr>
    </w:p>
    <w:p w14:paraId="00347234" w14:textId="77777777" w:rsidR="00386C52" w:rsidRPr="00024D33" w:rsidRDefault="00386C52" w:rsidP="00386C52">
      <w:pPr>
        <w:spacing w:line="240" w:lineRule="auto"/>
      </w:pPr>
    </w:p>
    <w:p w14:paraId="770DE9A3" w14:textId="77777777" w:rsidR="00386C52" w:rsidRPr="00024D33" w:rsidRDefault="00386C52" w:rsidP="00386C52">
      <w:pPr>
        <w:spacing w:line="240" w:lineRule="auto"/>
      </w:pPr>
    </w:p>
    <w:p w14:paraId="6BC90D9F" w14:textId="77777777" w:rsidR="00386C52" w:rsidRPr="00024D33" w:rsidRDefault="00386C52" w:rsidP="00386C52">
      <w:pPr>
        <w:spacing w:line="240" w:lineRule="auto"/>
      </w:pPr>
    </w:p>
    <w:p w14:paraId="1B1C7B49" w14:textId="77777777" w:rsidR="00386C52" w:rsidRPr="00024D33" w:rsidRDefault="00386C52" w:rsidP="00386C52">
      <w:pPr>
        <w:spacing w:line="240" w:lineRule="auto"/>
      </w:pPr>
    </w:p>
    <w:p w14:paraId="2EB25000" w14:textId="77777777" w:rsidR="00386C52" w:rsidRPr="00024D33" w:rsidRDefault="00386C52" w:rsidP="00386C52">
      <w:pPr>
        <w:spacing w:line="240" w:lineRule="auto"/>
      </w:pPr>
    </w:p>
    <w:p w14:paraId="09B3D77C" w14:textId="77777777" w:rsidR="00386C52" w:rsidRPr="00024D33" w:rsidRDefault="00386C52" w:rsidP="00386C52">
      <w:pPr>
        <w:spacing w:line="240" w:lineRule="auto"/>
      </w:pPr>
    </w:p>
    <w:p w14:paraId="535E6E76" w14:textId="77777777" w:rsidR="00386C52" w:rsidRPr="00024D33" w:rsidRDefault="00386C52" w:rsidP="00386C52">
      <w:pPr>
        <w:spacing w:line="240" w:lineRule="auto"/>
      </w:pPr>
    </w:p>
    <w:p w14:paraId="68C08A78" w14:textId="77777777" w:rsidR="00386C52" w:rsidRPr="00024D33" w:rsidRDefault="00386C52" w:rsidP="00386C52">
      <w:pPr>
        <w:spacing w:line="240" w:lineRule="auto"/>
      </w:pPr>
    </w:p>
    <w:p w14:paraId="3D8D031F" w14:textId="77777777" w:rsidR="00386C52" w:rsidRPr="00024D33" w:rsidRDefault="00386C52" w:rsidP="00386C52">
      <w:pPr>
        <w:spacing w:line="240" w:lineRule="auto"/>
      </w:pPr>
    </w:p>
    <w:p w14:paraId="65BD9AD2" w14:textId="77777777" w:rsidR="00386C52" w:rsidRPr="00024D33" w:rsidRDefault="00386C52" w:rsidP="00386C52">
      <w:pPr>
        <w:spacing w:line="240" w:lineRule="auto"/>
      </w:pPr>
    </w:p>
    <w:p w14:paraId="35E94CF8" w14:textId="77777777" w:rsidR="00386C52" w:rsidRPr="00024D33" w:rsidRDefault="00386C52" w:rsidP="00386C52">
      <w:pPr>
        <w:spacing w:line="240" w:lineRule="auto"/>
      </w:pPr>
    </w:p>
    <w:p w14:paraId="523AA866" w14:textId="77777777" w:rsidR="00386C52" w:rsidRPr="00024D33" w:rsidRDefault="00386C52" w:rsidP="00386C52">
      <w:pPr>
        <w:spacing w:line="240" w:lineRule="auto"/>
      </w:pPr>
    </w:p>
    <w:p w14:paraId="2F5B36E2" w14:textId="77777777" w:rsidR="00386C52" w:rsidRPr="00024D33" w:rsidRDefault="00386C52" w:rsidP="00386C52">
      <w:pPr>
        <w:spacing w:line="240" w:lineRule="auto"/>
      </w:pPr>
    </w:p>
    <w:p w14:paraId="5955502B" w14:textId="77777777" w:rsidR="00386C52" w:rsidRPr="00024D33" w:rsidRDefault="00386C52" w:rsidP="00386C52">
      <w:pPr>
        <w:spacing w:line="240" w:lineRule="auto"/>
      </w:pPr>
    </w:p>
    <w:p w14:paraId="38F17A2E" w14:textId="77777777" w:rsidR="00386C52" w:rsidRPr="00024D33" w:rsidRDefault="00386C52" w:rsidP="00386C52">
      <w:pPr>
        <w:spacing w:line="240" w:lineRule="auto"/>
      </w:pPr>
    </w:p>
    <w:p w14:paraId="22E91A84" w14:textId="77777777" w:rsidR="00386C52" w:rsidRPr="00024D33" w:rsidRDefault="00386C52" w:rsidP="00386C52">
      <w:pPr>
        <w:spacing w:line="240" w:lineRule="auto"/>
      </w:pPr>
    </w:p>
    <w:p w14:paraId="63AB11B1" w14:textId="77777777" w:rsidR="00386C52" w:rsidRPr="00024D33" w:rsidRDefault="00386C52" w:rsidP="00386C52">
      <w:pPr>
        <w:spacing w:line="240" w:lineRule="auto"/>
      </w:pPr>
    </w:p>
    <w:p w14:paraId="34D2A80A" w14:textId="77777777" w:rsidR="00386C52" w:rsidRPr="00024D33" w:rsidRDefault="00386C52" w:rsidP="00386C52">
      <w:pPr>
        <w:spacing w:line="240" w:lineRule="auto"/>
      </w:pPr>
    </w:p>
    <w:p w14:paraId="10856153" w14:textId="77777777" w:rsidR="00386C52" w:rsidRPr="00024D33" w:rsidRDefault="00386C52" w:rsidP="00386C52">
      <w:pPr>
        <w:spacing w:line="240" w:lineRule="auto"/>
      </w:pPr>
    </w:p>
    <w:p w14:paraId="67F370E3" w14:textId="77777777" w:rsidR="00386C52" w:rsidRPr="00024D33" w:rsidRDefault="00386C52" w:rsidP="00386C52">
      <w:pPr>
        <w:spacing w:line="240" w:lineRule="auto"/>
      </w:pPr>
    </w:p>
    <w:p w14:paraId="013E961A" w14:textId="77777777" w:rsidR="00386C52" w:rsidRPr="00024D33" w:rsidRDefault="00386C52" w:rsidP="00386C52">
      <w:pPr>
        <w:spacing w:line="240" w:lineRule="auto"/>
        <w:sectPr w:rsidR="00386C52" w:rsidRPr="00024D33" w:rsidSect="00386C52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850" w:bottom="1134" w:left="1701" w:header="720" w:footer="720" w:gutter="0"/>
          <w:pgNumType w:fmt="upperRoman" w:start="1"/>
          <w:cols w:space="720"/>
          <w:docGrid w:linePitch="381"/>
        </w:sectPr>
      </w:pPr>
    </w:p>
    <w:tbl>
      <w:tblPr>
        <w:tblpPr w:leftFromText="180" w:rightFromText="180" w:vertAnchor="text" w:horzAnchor="margin" w:tblpXSpec="center" w:tblpY="40"/>
        <w:tblW w:w="10490" w:type="dxa"/>
        <w:tblBorders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386C52" w:rsidRPr="00024D33" w14:paraId="1C64B6D8" w14:textId="77777777" w:rsidTr="00AE1E00">
        <w:trPr>
          <w:trHeight w:val="1560"/>
        </w:trPr>
        <w:tc>
          <w:tcPr>
            <w:tcW w:w="1843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59110A8F" w14:textId="77777777" w:rsidR="00386C52" w:rsidRPr="007042A1" w:rsidRDefault="00386C52" w:rsidP="008D7CFF">
            <w:pPr>
              <w:ind w:right="34" w:hanging="250"/>
              <w:jc w:val="center"/>
              <w:rPr>
                <w:sz w:val="6"/>
                <w:szCs w:val="6"/>
              </w:rPr>
            </w:pPr>
            <w:r>
              <w:object w:dxaOrig="4291" w:dyaOrig="4320" w14:anchorId="7C57F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78pt" o:ole="">
                  <v:imagedata r:id="rId13" o:title=""/>
                </v:shape>
                <o:OLEObject Type="Embed" ProgID="PBrush" ShapeID="_x0000_i1025" DrawAspect="Content" ObjectID="_1751098820" r:id="rId14"/>
              </w:object>
            </w:r>
          </w:p>
        </w:tc>
        <w:tc>
          <w:tcPr>
            <w:tcW w:w="8647" w:type="dxa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</w:tcPr>
          <w:p w14:paraId="7DCEE2BE" w14:textId="77777777" w:rsidR="00386C52" w:rsidRDefault="00386C52" w:rsidP="008D7CFF">
            <w:pPr>
              <w:tabs>
                <w:tab w:val="left" w:pos="-107"/>
              </w:tabs>
              <w:ind w:left="-107" w:right="-111"/>
              <w:jc w:val="center"/>
              <w:rPr>
                <w:sz w:val="27"/>
                <w:szCs w:val="27"/>
              </w:rPr>
            </w:pPr>
          </w:p>
          <w:p w14:paraId="04DD93AE" w14:textId="77777777" w:rsidR="00386C52" w:rsidRPr="00024D33" w:rsidRDefault="00386C52" w:rsidP="00AE1E00">
            <w:pPr>
              <w:tabs>
                <w:tab w:val="left" w:pos="-107"/>
              </w:tabs>
              <w:ind w:left="-108" w:right="-113" w:firstLine="9"/>
              <w:jc w:val="center"/>
              <w:rPr>
                <w:sz w:val="27"/>
                <w:szCs w:val="27"/>
              </w:rPr>
            </w:pPr>
            <w:r w:rsidRPr="00024D33">
              <w:rPr>
                <w:sz w:val="27"/>
                <w:szCs w:val="27"/>
              </w:rPr>
              <w:t>ПУБЛИЧНОЕ АКЦИОНЕРНОЕ ОБЩЕСТВО</w:t>
            </w:r>
          </w:p>
          <w:p w14:paraId="4377290B" w14:textId="77777777" w:rsidR="00386C52" w:rsidRPr="00024D33" w:rsidRDefault="00386C52" w:rsidP="00AE1E00">
            <w:pPr>
              <w:tabs>
                <w:tab w:val="left" w:pos="-107"/>
              </w:tabs>
              <w:ind w:left="-108" w:right="-113" w:firstLine="9"/>
              <w:jc w:val="center"/>
              <w:rPr>
                <w:sz w:val="27"/>
                <w:szCs w:val="27"/>
              </w:rPr>
            </w:pPr>
            <w:r w:rsidRPr="00024D33">
              <w:rPr>
                <w:sz w:val="27"/>
                <w:szCs w:val="27"/>
              </w:rPr>
              <w:t>«ФЕДЕРАЛЬНАЯ ГИДРОГЕНЕРИРУЮЩАЯ КОМПАНИЯ-РУСГИДРО»</w:t>
            </w:r>
          </w:p>
          <w:p w14:paraId="4D6E52A1" w14:textId="77777777" w:rsidR="00386C52" w:rsidRPr="00024D33" w:rsidRDefault="00386C52" w:rsidP="00AE1E00">
            <w:pPr>
              <w:tabs>
                <w:tab w:val="left" w:pos="-107"/>
              </w:tabs>
              <w:autoSpaceDE w:val="0"/>
              <w:autoSpaceDN w:val="0"/>
              <w:adjustRightInd w:val="0"/>
              <w:ind w:left="-108" w:right="-113" w:firstLine="9"/>
              <w:jc w:val="center"/>
            </w:pPr>
            <w:r w:rsidRPr="00024D33">
              <w:rPr>
                <w:sz w:val="27"/>
                <w:szCs w:val="27"/>
              </w:rPr>
              <w:t>(ПАО «РУСГИДРО»)</w:t>
            </w:r>
          </w:p>
        </w:tc>
      </w:tr>
      <w:tr w:rsidR="00386C52" w:rsidRPr="00024D33" w14:paraId="35C1BE96" w14:textId="77777777" w:rsidTr="00AE1E00">
        <w:trPr>
          <w:cantSplit/>
          <w:trHeight w:val="11789"/>
        </w:trPr>
        <w:tc>
          <w:tcPr>
            <w:tcW w:w="1843" w:type="dxa"/>
            <w:tcBorders>
              <w:top w:val="thickThin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textDirection w:val="btLr"/>
            <w:vAlign w:val="center"/>
          </w:tcPr>
          <w:p w14:paraId="5EC73377" w14:textId="77777777" w:rsidR="00386C52" w:rsidRPr="00024D33" w:rsidRDefault="00386C52" w:rsidP="008D7CFF">
            <w:pPr>
              <w:ind w:left="113" w:right="113"/>
              <w:jc w:val="center"/>
              <w:rPr>
                <w:sz w:val="28"/>
                <w:szCs w:val="22"/>
              </w:rPr>
            </w:pPr>
            <w:r w:rsidRPr="00024D33">
              <w:rPr>
                <w:sz w:val="28"/>
                <w:szCs w:val="22"/>
              </w:rPr>
              <w:t>СТАНДАРТ ОРГАНИЗАЦИИ</w:t>
            </w:r>
          </w:p>
        </w:tc>
        <w:tc>
          <w:tcPr>
            <w:tcW w:w="864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nil"/>
            </w:tcBorders>
          </w:tcPr>
          <w:p w14:paraId="1B0E4283" w14:textId="77777777" w:rsidR="00386C52" w:rsidRPr="00024D33" w:rsidRDefault="00386C52" w:rsidP="008D7CFF">
            <w:pPr>
              <w:ind w:firstLine="0"/>
              <w:jc w:val="center"/>
              <w:rPr>
                <w:sz w:val="36"/>
                <w:szCs w:val="36"/>
              </w:rPr>
            </w:pPr>
          </w:p>
          <w:p w14:paraId="0D1A4CBF" w14:textId="77777777" w:rsidR="00386C52" w:rsidRPr="00024D33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44FEF4DB" w14:textId="77777777" w:rsidR="00386C52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04045B9D" w14:textId="77777777" w:rsidR="00386C52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363B58A6" w14:textId="6C2AAB91" w:rsidR="00386C52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3C04BEC1" w14:textId="77777777" w:rsidR="00AE1E00" w:rsidRDefault="00AE1E00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1DC49E24" w14:textId="77777777" w:rsidR="00386C52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1AF389A5" w14:textId="6C811D61" w:rsidR="00386C52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3051009C" w14:textId="77777777" w:rsidR="00AE1E00" w:rsidRDefault="00AE1E00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0BF44C1F" w14:textId="77777777" w:rsidR="00386C52" w:rsidRPr="00024D33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</w:p>
          <w:p w14:paraId="3618F82F" w14:textId="77777777" w:rsidR="00386C52" w:rsidRDefault="00386C52" w:rsidP="008D7CFF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ПОРЯДОК РАССЛЕДОВАНИЯ И УЧЕТА АВАРИЙ, ИНЦИДЕНТОВ И ПОВРЕЖДЕНИЯ ОБОРУДОВАНИЯ. </w:t>
            </w:r>
          </w:p>
          <w:p w14:paraId="76F60261" w14:textId="77777777" w:rsidR="00386C52" w:rsidRDefault="00386C52" w:rsidP="008D7CFF">
            <w:pPr>
              <w:spacing w:line="240" w:lineRule="auto"/>
              <w:ind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НОРМЫ И ТРЕБОВАНИЯ</w:t>
            </w:r>
          </w:p>
          <w:p w14:paraId="56C6453D" w14:textId="77777777" w:rsidR="00386C52" w:rsidRDefault="00386C52" w:rsidP="008D7CFF">
            <w:pPr>
              <w:ind w:firstLine="42"/>
              <w:jc w:val="center"/>
              <w:rPr>
                <w:b/>
                <w:bCs/>
                <w:sz w:val="32"/>
                <w:szCs w:val="32"/>
              </w:rPr>
            </w:pPr>
          </w:p>
          <w:p w14:paraId="0F5B14B2" w14:textId="77777777" w:rsidR="00386C52" w:rsidRDefault="00386C52" w:rsidP="008D7CFF">
            <w:pPr>
              <w:ind w:firstLine="42"/>
              <w:jc w:val="center"/>
              <w:rPr>
                <w:b/>
                <w:bCs/>
                <w:sz w:val="32"/>
                <w:szCs w:val="32"/>
              </w:rPr>
            </w:pPr>
          </w:p>
          <w:p w14:paraId="3435BAD8" w14:textId="77777777" w:rsidR="00386C52" w:rsidRDefault="00386C52" w:rsidP="008D7CFF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14:paraId="0C4DC391" w14:textId="77777777" w:rsidR="00386C52" w:rsidRPr="00024D33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СТО </w:t>
            </w:r>
            <w:proofErr w:type="spellStart"/>
            <w:r>
              <w:rPr>
                <w:b/>
                <w:bCs/>
                <w:sz w:val="32"/>
                <w:szCs w:val="32"/>
              </w:rPr>
              <w:t>РусГидро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07.01.66-2022</w:t>
            </w:r>
          </w:p>
          <w:p w14:paraId="1E545603" w14:textId="77777777" w:rsidR="00386C52" w:rsidRPr="00024D33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24747DBE" w14:textId="77777777" w:rsidR="00386C52" w:rsidRPr="00024D33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2408B4E5" w14:textId="77777777" w:rsidR="00386C52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7D108AFB" w14:textId="77777777" w:rsidR="00386C52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7EB0BE8F" w14:textId="77777777" w:rsidR="00386C52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5D8B6C0F" w14:textId="77777777" w:rsidR="00386C52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48BD5BE2" w14:textId="77777777" w:rsidR="00386C52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237ABE2D" w14:textId="77777777" w:rsidR="00386C52" w:rsidRPr="00024D33" w:rsidRDefault="00386C52" w:rsidP="008D7CFF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  <w:p w14:paraId="36DE8C5B" w14:textId="77777777" w:rsidR="00386C52" w:rsidRPr="00814067" w:rsidRDefault="00386C52" w:rsidP="008D7CFF">
            <w:pPr>
              <w:ind w:firstLine="0"/>
              <w:jc w:val="center"/>
              <w:rPr>
                <w:sz w:val="32"/>
                <w:szCs w:val="32"/>
              </w:rPr>
            </w:pPr>
            <w:r w:rsidRPr="00723522">
              <w:rPr>
                <w:sz w:val="32"/>
                <w:szCs w:val="32"/>
              </w:rPr>
              <w:t>Издание официальное</w:t>
            </w:r>
          </w:p>
          <w:p w14:paraId="12BB47E4" w14:textId="77777777" w:rsidR="00386C52" w:rsidRPr="00024D33" w:rsidRDefault="00386C52" w:rsidP="008D7CFF">
            <w:pPr>
              <w:pStyle w:val="afc"/>
              <w:spacing w:line="276" w:lineRule="auto"/>
              <w:ind w:firstLine="0"/>
            </w:pPr>
          </w:p>
        </w:tc>
      </w:tr>
      <w:tr w:rsidR="00386C52" w:rsidRPr="00024D33" w14:paraId="0B2D73B6" w14:textId="77777777" w:rsidTr="00AE1E00">
        <w:trPr>
          <w:cantSplit/>
          <w:trHeight w:val="1198"/>
        </w:trPr>
        <w:tc>
          <w:tcPr>
            <w:tcW w:w="1843" w:type="dxa"/>
            <w:tcBorders>
              <w:top w:val="thickThinSmallGap" w:sz="18" w:space="0" w:color="auto"/>
              <w:left w:val="nil"/>
              <w:bottom w:val="nil"/>
              <w:right w:val="thickThinSmallGap" w:sz="18" w:space="0" w:color="auto"/>
            </w:tcBorders>
            <w:textDirection w:val="btLr"/>
            <w:vAlign w:val="center"/>
          </w:tcPr>
          <w:p w14:paraId="64B94247" w14:textId="77777777" w:rsidR="00386C52" w:rsidRPr="00024D33" w:rsidRDefault="00386C52" w:rsidP="008D7CFF">
            <w:pPr>
              <w:ind w:left="113" w:right="113"/>
              <w:rPr>
                <w:b/>
                <w:sz w:val="28"/>
                <w:szCs w:val="22"/>
              </w:rPr>
            </w:pPr>
          </w:p>
        </w:tc>
        <w:tc>
          <w:tcPr>
            <w:tcW w:w="864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nil"/>
            </w:tcBorders>
            <w:vAlign w:val="center"/>
          </w:tcPr>
          <w:p w14:paraId="32308A11" w14:textId="77777777" w:rsidR="00386C52" w:rsidRPr="00024D33" w:rsidRDefault="00386C52" w:rsidP="008D7CFF">
            <w:pPr>
              <w:ind w:firstLine="0"/>
              <w:jc w:val="center"/>
              <w:rPr>
                <w:sz w:val="36"/>
                <w:szCs w:val="36"/>
              </w:rPr>
            </w:pPr>
            <w:r w:rsidRPr="00024D33">
              <w:rPr>
                <w:sz w:val="28"/>
                <w:szCs w:val="22"/>
              </w:rPr>
              <w:t>Москва – 202</w:t>
            </w:r>
            <w:r>
              <w:rPr>
                <w:sz w:val="28"/>
                <w:szCs w:val="22"/>
              </w:rPr>
              <w:t>2</w:t>
            </w:r>
          </w:p>
        </w:tc>
      </w:tr>
    </w:tbl>
    <w:p w14:paraId="69BCD62C" w14:textId="77777777" w:rsidR="00386C52" w:rsidRPr="002F2322" w:rsidRDefault="00386C52" w:rsidP="00386C52">
      <w:pPr>
        <w:rPr>
          <w:sz w:val="32"/>
          <w:szCs w:val="32"/>
        </w:rPr>
        <w:sectPr w:rsidR="00386C52" w:rsidRPr="002F2322" w:rsidSect="008D7CFF">
          <w:headerReference w:type="default" r:id="rId15"/>
          <w:footerReference w:type="default" r:id="rId16"/>
          <w:footerReference w:type="first" r:id="rId17"/>
          <w:pgSz w:w="11906" w:h="16838"/>
          <w:pgMar w:top="709" w:right="707" w:bottom="709" w:left="993" w:header="426" w:footer="146" w:gutter="0"/>
          <w:pgNumType w:fmt="upperRoman" w:start="1"/>
          <w:cols w:space="708"/>
          <w:docGrid w:linePitch="381"/>
        </w:sectPr>
      </w:pPr>
    </w:p>
    <w:p w14:paraId="0C7133A6" w14:textId="77777777" w:rsidR="00386C52" w:rsidRPr="00024D33" w:rsidRDefault="00386C52" w:rsidP="00386C52">
      <w:pPr>
        <w:spacing w:after="240"/>
        <w:jc w:val="center"/>
        <w:rPr>
          <w:b/>
          <w:bCs/>
          <w:sz w:val="32"/>
          <w:szCs w:val="32"/>
        </w:rPr>
      </w:pPr>
      <w:r w:rsidRPr="00024D33">
        <w:rPr>
          <w:b/>
          <w:bCs/>
          <w:sz w:val="32"/>
          <w:szCs w:val="32"/>
        </w:rPr>
        <w:lastRenderedPageBreak/>
        <w:t>Предисловие</w:t>
      </w:r>
    </w:p>
    <w:p w14:paraId="6DD71CBA" w14:textId="77777777" w:rsidR="00386C52" w:rsidRPr="00386C52" w:rsidRDefault="00386C52" w:rsidP="00386C52">
      <w:pPr>
        <w:rPr>
          <w:sz w:val="28"/>
          <w:szCs w:val="28"/>
        </w:rPr>
      </w:pPr>
      <w:r w:rsidRPr="00386C52">
        <w:rPr>
          <w:sz w:val="28"/>
          <w:szCs w:val="28"/>
        </w:rPr>
        <w:t>Цели и принципы стандартизации в Российской Федерации установлены Федеральным законом Российской Федерации от 29.06.2015 № 162–ФЗ «О стандартизации в Российской Федерации», а правила применения Стандарта организации – ГОСТ Р 1.4-2004 «Стандартизация в Российской Федерации. Стандарты организаций. Общие положения».</w:t>
      </w:r>
    </w:p>
    <w:p w14:paraId="7075F8F7" w14:textId="77777777" w:rsidR="00386C52" w:rsidRPr="00386C52" w:rsidRDefault="00386C52" w:rsidP="00386C52">
      <w:pPr>
        <w:rPr>
          <w:sz w:val="28"/>
          <w:szCs w:val="28"/>
        </w:rPr>
      </w:pPr>
    </w:p>
    <w:p w14:paraId="78DCFD0F" w14:textId="77777777" w:rsidR="00386C52" w:rsidRPr="00386C52" w:rsidRDefault="00386C52" w:rsidP="00386C52">
      <w:pPr>
        <w:pStyle w:val="5"/>
        <w:spacing w:after="240" w:line="276" w:lineRule="auto"/>
        <w:contextualSpacing/>
        <w:jc w:val="center"/>
        <w:rPr>
          <w:i w:val="0"/>
          <w:sz w:val="32"/>
          <w:szCs w:val="32"/>
        </w:rPr>
      </w:pPr>
      <w:r w:rsidRPr="00386C52">
        <w:rPr>
          <w:i w:val="0"/>
          <w:sz w:val="32"/>
          <w:szCs w:val="32"/>
        </w:rPr>
        <w:t>Сведения о стандарте</w:t>
      </w:r>
    </w:p>
    <w:p w14:paraId="50E526DA" w14:textId="77777777" w:rsidR="00386C52" w:rsidRPr="00386C52" w:rsidRDefault="00386C52" w:rsidP="00386C52">
      <w:pPr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386C52" w:rsidRPr="00386C52" w14:paraId="672D63E3" w14:textId="77777777" w:rsidTr="008D7CFF">
        <w:trPr>
          <w:trHeight w:val="1194"/>
        </w:trPr>
        <w:tc>
          <w:tcPr>
            <w:tcW w:w="3403" w:type="dxa"/>
            <w:shd w:val="clear" w:color="auto" w:fill="auto"/>
          </w:tcPr>
          <w:p w14:paraId="02106386" w14:textId="77777777" w:rsidR="00386C52" w:rsidRPr="00386C52" w:rsidRDefault="00386C52" w:rsidP="008D7CFF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sz w:val="28"/>
                <w:szCs w:val="28"/>
              </w:rPr>
              <w:t>1 РАЗРАБОТАН</w:t>
            </w:r>
          </w:p>
        </w:tc>
        <w:tc>
          <w:tcPr>
            <w:tcW w:w="6095" w:type="dxa"/>
            <w:shd w:val="clear" w:color="auto" w:fill="auto"/>
          </w:tcPr>
          <w:p w14:paraId="49C6B57D" w14:textId="77777777" w:rsidR="00386C52" w:rsidRPr="00386C52" w:rsidRDefault="00386C52" w:rsidP="008D7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sz w:val="28"/>
                <w:szCs w:val="28"/>
              </w:rPr>
              <w:t xml:space="preserve">Публичным акционерным обществом «Федеральная гидрогенерирующая компания – </w:t>
            </w:r>
            <w:proofErr w:type="spellStart"/>
            <w:r w:rsidRPr="00386C52">
              <w:rPr>
                <w:rFonts w:eastAsia="Calibri"/>
                <w:sz w:val="28"/>
                <w:szCs w:val="28"/>
              </w:rPr>
              <w:t>РусГидро</w:t>
            </w:r>
            <w:proofErr w:type="spellEnd"/>
            <w:r w:rsidRPr="00386C52">
              <w:rPr>
                <w:rFonts w:eastAsia="Calibri"/>
                <w:sz w:val="28"/>
                <w:szCs w:val="28"/>
              </w:rPr>
              <w:t>» (ПАО «</w:t>
            </w:r>
            <w:proofErr w:type="spellStart"/>
            <w:r w:rsidRPr="00386C52">
              <w:rPr>
                <w:rFonts w:eastAsia="Calibri"/>
                <w:sz w:val="28"/>
                <w:szCs w:val="28"/>
              </w:rPr>
              <w:t>РусГидро</w:t>
            </w:r>
            <w:proofErr w:type="spellEnd"/>
            <w:r w:rsidRPr="00386C52">
              <w:rPr>
                <w:rFonts w:eastAsia="Calibri"/>
                <w:sz w:val="28"/>
                <w:szCs w:val="28"/>
              </w:rPr>
              <w:t>»)</w:t>
            </w:r>
          </w:p>
        </w:tc>
      </w:tr>
      <w:tr w:rsidR="00386C52" w:rsidRPr="00386C52" w14:paraId="72E3EC2F" w14:textId="77777777" w:rsidTr="008D7CFF">
        <w:trPr>
          <w:trHeight w:val="1482"/>
        </w:trPr>
        <w:tc>
          <w:tcPr>
            <w:tcW w:w="3403" w:type="dxa"/>
            <w:shd w:val="clear" w:color="auto" w:fill="auto"/>
          </w:tcPr>
          <w:p w14:paraId="535DE663" w14:textId="77777777" w:rsidR="00386C52" w:rsidRPr="00386C52" w:rsidRDefault="00386C52" w:rsidP="008D7CFF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sz w:val="28"/>
                <w:szCs w:val="28"/>
              </w:rPr>
              <w:t>2 ВНЕСЕН</w:t>
            </w:r>
          </w:p>
        </w:tc>
        <w:tc>
          <w:tcPr>
            <w:tcW w:w="6095" w:type="dxa"/>
            <w:shd w:val="clear" w:color="auto" w:fill="auto"/>
          </w:tcPr>
          <w:p w14:paraId="545C4585" w14:textId="636DA8C3" w:rsidR="00386C52" w:rsidRPr="00386C52" w:rsidRDefault="00386C52" w:rsidP="00516085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bCs/>
                <w:sz w:val="28"/>
                <w:szCs w:val="28"/>
              </w:rPr>
              <w:t>Департаментом технического регулирования в соответствии с рекомендацией Комиссии по техническому регулированию ПАО «</w:t>
            </w:r>
            <w:proofErr w:type="spellStart"/>
            <w:r w:rsidRPr="00386C52">
              <w:rPr>
                <w:rFonts w:eastAsia="Calibri"/>
                <w:bCs/>
                <w:sz w:val="28"/>
                <w:szCs w:val="28"/>
              </w:rPr>
              <w:t>РусГидро</w:t>
            </w:r>
            <w:proofErr w:type="spellEnd"/>
            <w:r w:rsidRPr="00386C52">
              <w:rPr>
                <w:rFonts w:eastAsia="Calibri"/>
                <w:bCs/>
                <w:sz w:val="28"/>
                <w:szCs w:val="28"/>
              </w:rPr>
              <w:t>» (</w:t>
            </w:r>
            <w:r w:rsidRPr="00516085">
              <w:rPr>
                <w:rFonts w:eastAsia="Calibri"/>
                <w:bCs/>
                <w:sz w:val="28"/>
                <w:szCs w:val="28"/>
              </w:rPr>
              <w:t xml:space="preserve">протокол </w:t>
            </w:r>
            <w:r w:rsidR="00516085" w:rsidRPr="00516085">
              <w:rPr>
                <w:rFonts w:eastAsia="Calibri"/>
                <w:bCs/>
                <w:sz w:val="28"/>
                <w:szCs w:val="28"/>
              </w:rPr>
              <w:t>Комиссии №22</w:t>
            </w:r>
            <w:r w:rsidRPr="00386C52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386C52" w:rsidRPr="00386C52" w14:paraId="37F74CE3" w14:textId="77777777" w:rsidTr="008D7CFF">
        <w:trPr>
          <w:trHeight w:val="986"/>
        </w:trPr>
        <w:tc>
          <w:tcPr>
            <w:tcW w:w="3403" w:type="dxa"/>
            <w:shd w:val="clear" w:color="auto" w:fill="auto"/>
          </w:tcPr>
          <w:p w14:paraId="2CE8C45B" w14:textId="77777777" w:rsidR="00386C52" w:rsidRPr="00386C52" w:rsidRDefault="00386C52" w:rsidP="008D7CFF">
            <w:pPr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sz w:val="28"/>
                <w:szCs w:val="28"/>
              </w:rPr>
              <w:t>3 УТВЕРЖДЕН И ВВЕДЕН В ДЕЙСТВИЕ</w:t>
            </w:r>
          </w:p>
        </w:tc>
        <w:tc>
          <w:tcPr>
            <w:tcW w:w="6095" w:type="dxa"/>
            <w:shd w:val="clear" w:color="auto" w:fill="auto"/>
          </w:tcPr>
          <w:p w14:paraId="78C1A581" w14:textId="3D9CF6AC" w:rsidR="00386C52" w:rsidRPr="00386C52" w:rsidRDefault="00386C52" w:rsidP="008D7CFF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sz w:val="28"/>
                <w:szCs w:val="28"/>
              </w:rPr>
              <w:t>Приказом ПАО «</w:t>
            </w:r>
            <w:proofErr w:type="spellStart"/>
            <w:r w:rsidRPr="00386C52">
              <w:rPr>
                <w:rFonts w:eastAsia="Calibri"/>
                <w:sz w:val="28"/>
                <w:szCs w:val="28"/>
              </w:rPr>
              <w:t>РусГидро</w:t>
            </w:r>
            <w:proofErr w:type="spellEnd"/>
            <w:r w:rsidRPr="00386C52">
              <w:rPr>
                <w:rFonts w:eastAsia="Calibri"/>
                <w:sz w:val="28"/>
                <w:szCs w:val="28"/>
              </w:rPr>
              <w:t xml:space="preserve">» </w:t>
            </w:r>
            <w:r w:rsidRPr="00DD5E96">
              <w:rPr>
                <w:rFonts w:eastAsia="Calibri"/>
                <w:sz w:val="28"/>
                <w:szCs w:val="28"/>
              </w:rPr>
              <w:t>от</w:t>
            </w:r>
            <w:r w:rsidR="00DD5E96">
              <w:rPr>
                <w:rFonts w:eastAsia="Calibri"/>
                <w:sz w:val="28"/>
                <w:szCs w:val="28"/>
              </w:rPr>
              <w:t xml:space="preserve"> 04.08.2022 №572</w:t>
            </w:r>
            <w:r w:rsidRPr="00386C5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86C52" w:rsidRPr="00386C52" w14:paraId="316F382B" w14:textId="77777777" w:rsidTr="008D7CFF">
        <w:tc>
          <w:tcPr>
            <w:tcW w:w="3403" w:type="dxa"/>
            <w:shd w:val="clear" w:color="auto" w:fill="auto"/>
          </w:tcPr>
          <w:p w14:paraId="254D603B" w14:textId="77777777" w:rsidR="00386C52" w:rsidRPr="00386C52" w:rsidRDefault="00386C52" w:rsidP="008D7CFF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sz w:val="28"/>
                <w:szCs w:val="28"/>
              </w:rPr>
              <w:t xml:space="preserve">4 ВВЕДЕН </w:t>
            </w:r>
          </w:p>
        </w:tc>
        <w:tc>
          <w:tcPr>
            <w:tcW w:w="6095" w:type="dxa"/>
            <w:shd w:val="clear" w:color="auto" w:fill="auto"/>
          </w:tcPr>
          <w:p w14:paraId="24718104" w14:textId="77777777" w:rsidR="00386C52" w:rsidRPr="00386C52" w:rsidRDefault="00386C52" w:rsidP="008D7CFF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386C52">
              <w:rPr>
                <w:rFonts w:eastAsia="Calibri"/>
                <w:sz w:val="28"/>
                <w:szCs w:val="28"/>
              </w:rPr>
              <w:t xml:space="preserve">Взамен СТО </w:t>
            </w:r>
            <w:proofErr w:type="spellStart"/>
            <w:r w:rsidRPr="00386C52">
              <w:rPr>
                <w:rFonts w:eastAsia="Calibri"/>
                <w:sz w:val="28"/>
                <w:szCs w:val="28"/>
              </w:rPr>
              <w:t>РусГидро</w:t>
            </w:r>
            <w:proofErr w:type="spellEnd"/>
            <w:r w:rsidRPr="00386C52">
              <w:rPr>
                <w:rFonts w:eastAsia="Calibri"/>
                <w:sz w:val="28"/>
                <w:szCs w:val="28"/>
              </w:rPr>
              <w:t xml:space="preserve"> 07.01.66-2017 «Порядок расследования и учета аварий и инцидентов. Нормы и требования»</w:t>
            </w:r>
          </w:p>
        </w:tc>
      </w:tr>
    </w:tbl>
    <w:p w14:paraId="12CA8890" w14:textId="77777777" w:rsidR="00386C52" w:rsidRPr="00386C52" w:rsidRDefault="00386C52" w:rsidP="00386C52">
      <w:pPr>
        <w:rPr>
          <w:sz w:val="28"/>
          <w:szCs w:val="28"/>
        </w:rPr>
      </w:pPr>
    </w:p>
    <w:p w14:paraId="7EE5C5F7" w14:textId="77777777" w:rsidR="00386C52" w:rsidRDefault="00386C52" w:rsidP="00386C52"/>
    <w:p w14:paraId="4FE883C6" w14:textId="77777777" w:rsidR="00386C52" w:rsidRDefault="00386C52" w:rsidP="00386C52"/>
    <w:p w14:paraId="26142443" w14:textId="77777777" w:rsidR="00386C52" w:rsidRDefault="00386C52" w:rsidP="00386C52"/>
    <w:p w14:paraId="6DBFF64E" w14:textId="77777777" w:rsidR="00386C52" w:rsidRDefault="00386C52" w:rsidP="00386C52"/>
    <w:p w14:paraId="7858F19D" w14:textId="77777777" w:rsidR="00386C52" w:rsidRPr="002F2322" w:rsidRDefault="00386C52" w:rsidP="00386C52">
      <w:pPr>
        <w:rPr>
          <w:i/>
          <w:sz w:val="28"/>
          <w:szCs w:val="28"/>
        </w:rPr>
      </w:pPr>
    </w:p>
    <w:p w14:paraId="073A07CE" w14:textId="77777777" w:rsidR="00386C52" w:rsidRDefault="00386C52" w:rsidP="00386C52"/>
    <w:p w14:paraId="584A0F60" w14:textId="77777777" w:rsidR="00386C52" w:rsidRDefault="00386C52" w:rsidP="00386C52"/>
    <w:p w14:paraId="2C3CAFCA" w14:textId="77777777" w:rsidR="00386C52" w:rsidRDefault="00386C52" w:rsidP="00386C52">
      <w:pPr>
        <w:spacing w:line="240" w:lineRule="auto"/>
        <w:ind w:hanging="119"/>
        <w:jc w:val="center"/>
        <w:rPr>
          <w:sz w:val="26"/>
          <w:szCs w:val="26"/>
        </w:rPr>
      </w:pPr>
      <w:r>
        <w:tab/>
      </w:r>
      <w:r>
        <w:rPr>
          <w:sz w:val="26"/>
          <w:szCs w:val="26"/>
        </w:rPr>
        <w:t>Настоящий стандарт не может быть полностью или частично воспроизведен,</w:t>
      </w:r>
    </w:p>
    <w:p w14:paraId="2F30B106" w14:textId="77777777" w:rsidR="00386C52" w:rsidRDefault="00386C52" w:rsidP="00386C52">
      <w:pPr>
        <w:spacing w:line="240" w:lineRule="auto"/>
        <w:ind w:hanging="11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тиражирован и распространен в качестве официального издания</w:t>
      </w:r>
    </w:p>
    <w:p w14:paraId="7A040872" w14:textId="77777777" w:rsidR="00386C52" w:rsidRDefault="00386C52" w:rsidP="00386C52">
      <w:pPr>
        <w:pStyle w:val="aff1"/>
        <w:spacing w:before="0" w:line="240" w:lineRule="auto"/>
        <w:ind w:firstLine="0"/>
        <w:jc w:val="center"/>
        <w:rPr>
          <w:b w:val="0"/>
        </w:rPr>
      </w:pPr>
      <w:r w:rsidRPr="00521565">
        <w:rPr>
          <w:rFonts w:ascii="Times New Roman" w:hAnsi="Times New Roman"/>
          <w:b w:val="0"/>
          <w:bCs w:val="0"/>
          <w:color w:val="auto"/>
          <w:sz w:val="26"/>
          <w:szCs w:val="26"/>
          <w:lang w:eastAsia="ru-RU"/>
        </w:rPr>
        <w:t>без разрешения ПАО «</w:t>
      </w:r>
      <w:proofErr w:type="spellStart"/>
      <w:r w:rsidRPr="00521565">
        <w:rPr>
          <w:rFonts w:ascii="Times New Roman" w:hAnsi="Times New Roman"/>
          <w:b w:val="0"/>
          <w:bCs w:val="0"/>
          <w:color w:val="auto"/>
          <w:sz w:val="26"/>
          <w:szCs w:val="26"/>
          <w:lang w:eastAsia="ru-RU"/>
        </w:rPr>
        <w:t>РусГидро</w:t>
      </w:r>
      <w:proofErr w:type="spellEnd"/>
      <w:r w:rsidRPr="00521565">
        <w:rPr>
          <w:rFonts w:ascii="Times New Roman" w:hAnsi="Times New Roman"/>
          <w:b w:val="0"/>
          <w:bCs w:val="0"/>
          <w:color w:val="auto"/>
          <w:sz w:val="26"/>
          <w:szCs w:val="26"/>
          <w:lang w:eastAsia="ru-RU"/>
        </w:rPr>
        <w:t>»</w:t>
      </w:r>
      <w:r>
        <w:rPr>
          <w:b w:val="0"/>
        </w:rPr>
        <w:br w:type="page"/>
      </w:r>
      <w:bookmarkStart w:id="1" w:name="_Toc158616086"/>
      <w:bookmarkStart w:id="2" w:name="_Toc158616055"/>
    </w:p>
    <w:sdt>
      <w:sdtPr>
        <w:rPr>
          <w:b/>
          <w:bCs/>
        </w:rPr>
        <w:id w:val="77707016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9933B8C" w14:textId="50F2BC31" w:rsidR="00386C52" w:rsidRPr="00F3519F" w:rsidRDefault="00F3519F" w:rsidP="00386C52">
          <w:pPr>
            <w:tabs>
              <w:tab w:val="left" w:pos="9380"/>
            </w:tabs>
            <w:ind w:firstLine="0"/>
            <w:contextualSpacing/>
            <w:jc w:val="center"/>
            <w:rPr>
              <w:b/>
              <w:sz w:val="28"/>
              <w:szCs w:val="28"/>
            </w:rPr>
          </w:pPr>
          <w:r>
            <w:rPr>
              <w:b/>
              <w:bCs/>
            </w:rPr>
            <w:t>СОДЕРЖАНИЕ</w:t>
          </w:r>
        </w:p>
        <w:p w14:paraId="7057301C" w14:textId="04D13070" w:rsidR="00F3519F" w:rsidRPr="00F3519F" w:rsidRDefault="00386C52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r w:rsidRPr="00F3519F">
            <w:fldChar w:fldCharType="begin"/>
          </w:r>
          <w:r w:rsidRPr="00F3519F">
            <w:instrText xml:space="preserve"> TOC \o "1-3" \h \z \u </w:instrText>
          </w:r>
          <w:r w:rsidRPr="00F3519F">
            <w:fldChar w:fldCharType="separate"/>
          </w:r>
          <w:hyperlink w:anchor="_Toc108448476" w:history="1">
            <w:r w:rsidR="00F3519F" w:rsidRPr="00F3519F">
              <w:rPr>
                <w:rStyle w:val="a8"/>
              </w:rPr>
              <w:t>Введение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_Toc108448476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V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5BDDA239" w14:textId="61432D36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77" w:history="1">
            <w:r w:rsidR="00F3519F" w:rsidRPr="00F3519F">
              <w:rPr>
                <w:rStyle w:val="a8"/>
              </w:rPr>
              <w:t>1.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Область применения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_Toc108448477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1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0A54EE1" w14:textId="1B4864B3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78" w:history="1">
            <w:r w:rsidR="00F3519F" w:rsidRPr="00F3519F">
              <w:rPr>
                <w:rStyle w:val="a8"/>
              </w:rPr>
              <w:t>2.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Нормативные ссылки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_Toc108448478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40CFF657" w14:textId="4F7D7EDF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79" w:history="1">
            <w:r w:rsidR="00F3519F" w:rsidRPr="00F3519F">
              <w:rPr>
                <w:rStyle w:val="a8"/>
              </w:rPr>
              <w:t>3.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Термины и определения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_Toc108448479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6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052A30F7" w14:textId="0223D111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80" w:history="1">
            <w:r w:rsidR="00F3519F" w:rsidRPr="00F3519F">
              <w:rPr>
                <w:rStyle w:val="a8"/>
              </w:rPr>
              <w:t>4.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Сокращения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_Toc108448480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11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3EA5208A" w14:textId="48272C2A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81" w:history="1">
            <w:r w:rsidR="00F3519F" w:rsidRPr="00F3519F">
              <w:rPr>
                <w:rStyle w:val="a8"/>
              </w:rPr>
              <w:t>5.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Общие положения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_Toc108448481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13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5FDE196F" w14:textId="33181C3E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82" w:history="1">
            <w:r w:rsidR="00F3519F" w:rsidRPr="00F3519F">
              <w:rPr>
                <w:rStyle w:val="a8"/>
              </w:rPr>
              <w:t>6.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Первичные мероприятия и оповещение о произошедшей аварии или инциденте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_Toc108448482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21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682A637" w14:textId="3F0050AA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83" w:history="1">
            <w:r w:rsidR="00F3519F" w:rsidRPr="00F3519F">
              <w:rPr>
                <w:rStyle w:val="a8"/>
              </w:rPr>
              <w:t>6.1.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Первичные мероприятия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_Toc108448483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21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3D2F8597" w14:textId="68D9DDAA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84" w:history="1">
            <w:r w:rsidR="00F3519F" w:rsidRPr="00F3519F">
              <w:rPr>
                <w:rStyle w:val="a8"/>
              </w:rPr>
              <w:t>6.2.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оповещения о произошедшей аварии (инциденте)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_Toc108448484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22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324C420" w14:textId="371DB0C5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85" w:history="1">
            <w:r w:rsidR="00F3519F" w:rsidRPr="00F3519F">
              <w:rPr>
                <w:rStyle w:val="a8"/>
              </w:rPr>
              <w:t>7.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Порядок принятия решения о расследовании причин аварии, инцидента и формирования комиссии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_Toc108448485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24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1484EA67" w14:textId="43EB8530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86" w:history="1">
            <w:r w:rsidR="00F3519F" w:rsidRPr="00F3519F">
              <w:rPr>
                <w:rStyle w:val="a8"/>
              </w:rPr>
              <w:t>7.1.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принятия решения о расследовании причин аварии класса 1 и формировании комиссии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_Toc108448486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24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4A211EAD" w14:textId="5A9107CD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87" w:history="1">
            <w:r w:rsidR="00F3519F" w:rsidRPr="00F3519F">
              <w:rPr>
                <w:rStyle w:val="a8"/>
              </w:rPr>
              <w:t>7.2.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принятия решения о расследовании причин аварии на ОПО, ГТС, опасных объектах и формирования комиссии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_Toc108448487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26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73A2A198" w14:textId="5A15270D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88" w:history="1">
            <w:r w:rsidR="00F3519F" w:rsidRPr="00F3519F">
              <w:rPr>
                <w:rStyle w:val="a8"/>
              </w:rPr>
              <w:t>7.3.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принятия решения о расследовании причин аварии класса 2 и аварии на опасном объекте, если такая авария повлекла только причинение имущественного ущерба, и формировании комиссии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_Toc108448488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27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411E40C0" w14:textId="0A2367F2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89" w:history="1">
            <w:r w:rsidR="00F3519F" w:rsidRPr="00F3519F">
              <w:rPr>
                <w:rStyle w:val="a8"/>
              </w:rPr>
              <w:t>7.4.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принятия решения о расследовании причин инцидента и формировании комиссии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_Toc108448489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29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40A6DB65" w14:textId="12E96EDF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90" w:history="1">
            <w:r w:rsidR="00F3519F" w:rsidRPr="00F3519F">
              <w:rPr>
                <w:rStyle w:val="a8"/>
              </w:rPr>
              <w:t>8.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Расследование причин аварий и инцидентов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_Toc108448490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30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5C3B7CC5" w14:textId="16F9B841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91" w:history="1">
            <w:r w:rsidR="00F3519F" w:rsidRPr="00F3519F">
              <w:rPr>
                <w:rStyle w:val="a8"/>
              </w:rPr>
              <w:t>8.1.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расследования аварий класса 1, аварий на ОПО, ГТС, на опасном объекте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_Toc108448491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30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712E6B8D" w14:textId="0B576EC2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92" w:history="1">
            <w:r w:rsidR="00F3519F" w:rsidRPr="00F3519F">
              <w:rPr>
                <w:rStyle w:val="a8"/>
              </w:rPr>
              <w:t>8.2.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расследования аварий класса 2, аварий на опасном объекте, если такая авария повлекла только причинение имущественного ущерба и инцидентов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_Toc108448492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32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1CE10632" w14:textId="5045E6D7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93" w:history="1">
            <w:r w:rsidR="00F3519F" w:rsidRPr="00F3519F">
              <w:rPr>
                <w:rStyle w:val="a8"/>
              </w:rPr>
              <w:t>9.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Оформление результатов расследования причин аварий и инцидентов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_Toc108448493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37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7FB77D4F" w14:textId="654789C9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94" w:history="1">
            <w:r w:rsidR="00F3519F" w:rsidRPr="00F3519F">
              <w:rPr>
                <w:rStyle w:val="a8"/>
              </w:rPr>
              <w:t>9.1.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Оформление результатов расследования причин аварий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_Toc108448494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37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3D4F350A" w14:textId="687EC05B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95" w:history="1">
            <w:r w:rsidR="00F3519F" w:rsidRPr="00F3519F">
              <w:rPr>
                <w:rStyle w:val="a8"/>
              </w:rPr>
              <w:t>9.2.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Оформление результатов расследования причин инцидентов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_Toc108448495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39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22B2857E" w14:textId="3440B2AA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496" w:history="1">
            <w:r w:rsidR="00F3519F" w:rsidRPr="00F3519F">
              <w:rPr>
                <w:rStyle w:val="a8"/>
              </w:rPr>
              <w:t>10.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Контроль результатов расследования причин аварии и инцидентов и выполнения противоаварийных мероприятий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_Toc108448496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39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35B809D7" w14:textId="3112E15A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97" w:history="1">
            <w:r w:rsidR="00F3519F" w:rsidRPr="00F3519F">
              <w:rPr>
                <w:rStyle w:val="a8"/>
              </w:rPr>
              <w:t>10.1.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Общие положения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_Toc108448497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39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705E597D" w14:textId="0779E29D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98" w:history="1">
            <w:r w:rsidR="00F3519F" w:rsidRPr="00F3519F">
              <w:rPr>
                <w:rStyle w:val="a8"/>
              </w:rPr>
              <w:t>10.2.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Порядок контроля результатов расследования причин аварий и инцидентов и выполнения противоаварийных мероприятий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_Toc108448498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40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E9C0F30" w14:textId="51C24821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499" w:history="1">
            <w:r w:rsidR="00F3519F" w:rsidRPr="00F3519F">
              <w:rPr>
                <w:rStyle w:val="a8"/>
              </w:rPr>
              <w:t>10.3.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Учет и систематизация информации об авариях и инцидентах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_Toc108448499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41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73FF8B29" w14:textId="6FE1E1E1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500" w:history="1">
            <w:r w:rsidR="00F3519F" w:rsidRPr="00F3519F">
              <w:rPr>
                <w:rStyle w:val="a8"/>
              </w:rPr>
              <w:t>10.4.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Представление отчетности об авариях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_Toc108448500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42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2D8AA54C" w14:textId="642BFA55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501" w:history="1">
            <w:r w:rsidR="00F3519F" w:rsidRPr="00F3519F">
              <w:rPr>
                <w:rStyle w:val="a8"/>
              </w:rPr>
              <w:t>10.5.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Представление отчетности об инцидентах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_Toc108448501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44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3AF422C3" w14:textId="68F89127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502" w:history="1">
            <w:r w:rsidR="00F3519F" w:rsidRPr="00F3519F">
              <w:rPr>
                <w:rStyle w:val="a8"/>
              </w:rPr>
              <w:t>11.</w:t>
            </w:r>
            <w:r w:rsidR="00F3519F" w:rsidRPr="00F3519F">
              <w:rPr>
                <w:rFonts w:asciiTheme="minorHAnsi" w:eastAsiaTheme="minorEastAsia" w:hAnsiTheme="minorHAnsi" w:cstheme="minorBidi"/>
                <w:bCs w:val="0"/>
              </w:rPr>
              <w:tab/>
            </w:r>
            <w:r w:rsidR="00F3519F" w:rsidRPr="00F3519F">
              <w:rPr>
                <w:rStyle w:val="a8"/>
              </w:rPr>
              <w:t>Порядок расследования причин и учета повреждений вновь вводимого оборудования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_Toc108448502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45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42E657A0" w14:textId="5865D443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503" w:history="1">
            <w:r w:rsidR="00F3519F" w:rsidRPr="00F3519F">
              <w:rPr>
                <w:rStyle w:val="a8"/>
              </w:rPr>
              <w:t>11.1.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Первичные мероприятия при повреждении вновь вводимого оборудования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_Toc108448503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45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19BC653A" w14:textId="1C90FD68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504" w:history="1">
            <w:r w:rsidR="00F3519F" w:rsidRPr="00F3519F">
              <w:rPr>
                <w:rStyle w:val="a8"/>
              </w:rPr>
              <w:t>11.2.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Проведение расследования причин повреждения вновь вводимого оборудования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_Toc108448504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46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B841C36" w14:textId="663F9834" w:rsidR="00F3519F" w:rsidRPr="00F3519F" w:rsidRDefault="008426B9" w:rsidP="00F3519F">
          <w:pPr>
            <w:pStyle w:val="27"/>
            <w:spacing w:before="60"/>
            <w:ind w:left="426" w:firstLine="0"/>
            <w:rPr>
              <w:rFonts w:asciiTheme="minorHAnsi" w:eastAsiaTheme="minorEastAsia" w:hAnsiTheme="minorHAnsi" w:cstheme="minorBidi"/>
              <w:iCs w:val="0"/>
            </w:rPr>
          </w:pPr>
          <w:hyperlink w:anchor="_Toc108448505" w:history="1">
            <w:r w:rsidR="00F3519F" w:rsidRPr="00F3519F">
              <w:rPr>
                <w:rStyle w:val="a8"/>
              </w:rPr>
              <w:t>11.3.</w:t>
            </w:r>
            <w:r w:rsidR="00F3519F" w:rsidRPr="00F3519F">
              <w:rPr>
                <w:rFonts w:asciiTheme="minorHAnsi" w:eastAsiaTheme="minorEastAsia" w:hAnsiTheme="minorHAnsi" w:cstheme="minorBidi"/>
                <w:iCs w:val="0"/>
              </w:rPr>
              <w:tab/>
            </w:r>
            <w:r w:rsidR="00F3519F" w:rsidRPr="00F3519F">
              <w:rPr>
                <w:rStyle w:val="a8"/>
              </w:rPr>
              <w:t>Оформление результатов расследования Повреждения: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_Toc108448505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47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A60A423" w14:textId="26716033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506" w:history="1">
            <w:r w:rsidR="00F3519F" w:rsidRPr="00F3519F">
              <w:rPr>
                <w:rStyle w:val="a8"/>
              </w:rPr>
              <w:t>Приложение А</w:t>
            </w:r>
            <w:r w:rsidR="00F3519F">
              <w:rPr>
                <w:rStyle w:val="a8"/>
              </w:rPr>
              <w:t xml:space="preserve">. </w:t>
            </w:r>
          </w:hyperlink>
          <w:hyperlink w:anchor="_Toc108448507" w:history="1">
            <w:r w:rsidR="00F3519F" w:rsidRPr="00F3519F">
              <w:rPr>
                <w:rStyle w:val="a8"/>
              </w:rPr>
              <w:t>Признаки аварий на опасных производственных объектах, гидротехнических сооружениях, опасных объектах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_Toc108448507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49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5F8683B9" w14:textId="7BD7F3D7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508" w:history="1">
            <w:r w:rsidR="00F3519F" w:rsidRPr="00F3519F">
              <w:rPr>
                <w:rStyle w:val="a8"/>
              </w:rPr>
              <w:t>Приложение Б</w:t>
            </w:r>
            <w:r w:rsidR="00F3519F">
              <w:rPr>
                <w:rStyle w:val="a8"/>
              </w:rPr>
              <w:t xml:space="preserve">.  </w:t>
            </w:r>
          </w:hyperlink>
          <w:hyperlink w:anchor="_Toc108448509" w:history="1">
            <w:r w:rsidR="00F3519F" w:rsidRPr="00F3519F">
              <w:rPr>
                <w:rStyle w:val="a8"/>
              </w:rPr>
              <w:t xml:space="preserve">Признаки </w:t>
            </w:r>
            <w:r w:rsidR="00F3519F">
              <w:rPr>
                <w:rStyle w:val="a8"/>
              </w:rPr>
              <w:t xml:space="preserve"> </w:t>
            </w:r>
            <w:r w:rsidR="00F3519F" w:rsidRPr="00F3519F">
              <w:rPr>
                <w:rStyle w:val="a8"/>
              </w:rPr>
              <w:t>инцидентов на опасных производственных объектах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_Toc108448509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51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0FCE8809" w14:textId="265267E6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510" w:history="1">
            <w:r w:rsidR="00F3519F" w:rsidRPr="00F3519F">
              <w:rPr>
                <w:rStyle w:val="a8"/>
              </w:rPr>
              <w:t>Приложение В</w:t>
            </w:r>
            <w:r w:rsidR="00F3519F">
              <w:rPr>
                <w:rStyle w:val="a8"/>
              </w:rPr>
              <w:t xml:space="preserve">. </w:t>
            </w:r>
          </w:hyperlink>
          <w:hyperlink w:anchor="_Toc108448511" w:history="1">
            <w:r w:rsidR="00F3519F" w:rsidRPr="00F3519F">
              <w:rPr>
                <w:rStyle w:val="a8"/>
              </w:rPr>
              <w:t>Содержание сообщения о ликвидации аварийного режима и его последствий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_Toc108448511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52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35715A1" w14:textId="45EDED6D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512" w:history="1">
            <w:r w:rsidR="00F3519F" w:rsidRPr="00F3519F">
              <w:rPr>
                <w:rStyle w:val="a8"/>
              </w:rPr>
              <w:t>Приложение Г</w:t>
            </w:r>
            <w:r w:rsidR="00F3519F">
              <w:rPr>
                <w:rStyle w:val="a8"/>
              </w:rPr>
              <w:t xml:space="preserve">. </w:t>
            </w:r>
          </w:hyperlink>
          <w:hyperlink w:anchor="_Toc108448513" w:history="1">
            <w:r w:rsidR="00F3519F" w:rsidRPr="00F3519F">
              <w:rPr>
                <w:rStyle w:val="a8"/>
              </w:rPr>
              <w:t>Форма акта расследования причин инцидента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_Toc108448513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53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6E9AE810" w14:textId="2B8B2D18" w:rsidR="00F3519F" w:rsidRPr="00F3519F" w:rsidRDefault="008426B9" w:rsidP="00F3519F">
          <w:pPr>
            <w:pStyle w:val="18"/>
            <w:rPr>
              <w:rFonts w:asciiTheme="minorHAnsi" w:eastAsiaTheme="minorEastAsia" w:hAnsiTheme="minorHAnsi" w:cstheme="minorBidi"/>
              <w:bCs w:val="0"/>
            </w:rPr>
          </w:pPr>
          <w:hyperlink w:anchor="_Toc108448514" w:history="1">
            <w:r w:rsidR="00F3519F" w:rsidRPr="00F3519F">
              <w:rPr>
                <w:rStyle w:val="a8"/>
              </w:rPr>
              <w:t>Приложение Д</w:t>
            </w:r>
            <w:r w:rsidR="00F3519F">
              <w:rPr>
                <w:rStyle w:val="a8"/>
              </w:rPr>
              <w:t xml:space="preserve">. </w:t>
            </w:r>
          </w:hyperlink>
          <w:hyperlink w:anchor="_Toc108448515" w:history="1">
            <w:r w:rsidR="00F3519F" w:rsidRPr="00F3519F">
              <w:rPr>
                <w:rStyle w:val="a8"/>
              </w:rPr>
              <w:t>Форма акта расследования причин повреждения вновь вводимого оборудования</w:t>
            </w:r>
            <w:r w:rsidR="00F3519F" w:rsidRPr="00F3519F">
              <w:rPr>
                <w:webHidden/>
              </w:rPr>
              <w:tab/>
            </w:r>
            <w:r w:rsidR="00F3519F" w:rsidRPr="00F3519F">
              <w:rPr>
                <w:webHidden/>
              </w:rPr>
              <w:fldChar w:fldCharType="begin"/>
            </w:r>
            <w:r w:rsidR="00F3519F" w:rsidRPr="00F3519F">
              <w:rPr>
                <w:webHidden/>
              </w:rPr>
              <w:instrText xml:space="preserve"> PAGEREF _Toc108448515 \h </w:instrText>
            </w:r>
            <w:r w:rsidR="00F3519F" w:rsidRPr="00F3519F">
              <w:rPr>
                <w:webHidden/>
              </w:rPr>
            </w:r>
            <w:r w:rsidR="00F3519F" w:rsidRPr="00F3519F">
              <w:rPr>
                <w:webHidden/>
              </w:rPr>
              <w:fldChar w:fldCharType="separate"/>
            </w:r>
            <w:r w:rsidR="009D50DB">
              <w:rPr>
                <w:webHidden/>
              </w:rPr>
              <w:t>55</w:t>
            </w:r>
            <w:r w:rsidR="00F3519F" w:rsidRPr="00F3519F">
              <w:rPr>
                <w:webHidden/>
              </w:rPr>
              <w:fldChar w:fldCharType="end"/>
            </w:r>
          </w:hyperlink>
        </w:p>
        <w:p w14:paraId="057584D9" w14:textId="04ACB2E2" w:rsidR="00386C52" w:rsidRDefault="00386C52" w:rsidP="00F3519F">
          <w:pPr>
            <w:spacing w:before="60"/>
          </w:pPr>
          <w:r w:rsidRPr="00F3519F">
            <w:rPr>
              <w:bCs/>
              <w:sz w:val="28"/>
              <w:szCs w:val="28"/>
            </w:rPr>
            <w:fldChar w:fldCharType="end"/>
          </w:r>
        </w:p>
      </w:sdtContent>
    </w:sdt>
    <w:p w14:paraId="087621D2" w14:textId="77777777" w:rsidR="00386C52" w:rsidRPr="00386C52" w:rsidRDefault="00386C52" w:rsidP="00386C52">
      <w:pPr>
        <w:pStyle w:val="14"/>
        <w:spacing w:line="276" w:lineRule="auto"/>
        <w:ind w:firstLine="0"/>
        <w:jc w:val="center"/>
        <w:rPr>
          <w:sz w:val="32"/>
          <w:szCs w:val="32"/>
        </w:rPr>
      </w:pPr>
      <w:r>
        <w:br w:type="page"/>
      </w:r>
      <w:bookmarkStart w:id="3" w:name="_Toc293487875"/>
      <w:bookmarkStart w:id="4" w:name="_Toc289329855"/>
      <w:bookmarkStart w:id="5" w:name="_Toc289329534"/>
      <w:bookmarkStart w:id="6" w:name="_Toc286655410"/>
      <w:bookmarkStart w:id="7" w:name="_Toc283749680"/>
      <w:bookmarkStart w:id="8" w:name="_Toc283630413"/>
      <w:bookmarkStart w:id="9" w:name="_Toc108448476"/>
      <w:r w:rsidRPr="00386C52">
        <w:rPr>
          <w:sz w:val="32"/>
          <w:szCs w:val="32"/>
        </w:rPr>
        <w:t>Введени</w:t>
      </w:r>
      <w:bookmarkEnd w:id="3"/>
      <w:bookmarkEnd w:id="4"/>
      <w:bookmarkEnd w:id="5"/>
      <w:bookmarkEnd w:id="6"/>
      <w:bookmarkEnd w:id="7"/>
      <w:bookmarkEnd w:id="8"/>
      <w:r w:rsidRPr="00386C52">
        <w:rPr>
          <w:sz w:val="32"/>
          <w:szCs w:val="32"/>
        </w:rPr>
        <w:t>е</w:t>
      </w:r>
      <w:bookmarkEnd w:id="9"/>
    </w:p>
    <w:p w14:paraId="36FC367A" w14:textId="77777777" w:rsidR="00386C52" w:rsidRPr="00386C52" w:rsidRDefault="00386C52" w:rsidP="00386C52">
      <w:pPr>
        <w:spacing w:before="240"/>
        <w:contextualSpacing/>
        <w:rPr>
          <w:sz w:val="28"/>
          <w:szCs w:val="28"/>
        </w:rPr>
      </w:pPr>
      <w:r w:rsidRPr="00386C52">
        <w:rPr>
          <w:sz w:val="28"/>
          <w:szCs w:val="28"/>
        </w:rPr>
        <w:t>Стандарт организации ПАО «</w:t>
      </w:r>
      <w:proofErr w:type="spellStart"/>
      <w:r w:rsidRPr="00386C52">
        <w:rPr>
          <w:sz w:val="28"/>
          <w:szCs w:val="28"/>
        </w:rPr>
        <w:t>РусГидро</w:t>
      </w:r>
      <w:proofErr w:type="spellEnd"/>
      <w:r w:rsidRPr="00386C52">
        <w:rPr>
          <w:sz w:val="28"/>
          <w:szCs w:val="28"/>
        </w:rPr>
        <w:t>» «Порядок расследования и учета аварий, инцидентов и повреждения оборудования. Нормы и требования» (далее – Стандарт) разработан в соответствии с требованиями Федерального закона от 29.06.2015 № 162-ФЗ «О стандартизации в Российской Федерации».</w:t>
      </w:r>
    </w:p>
    <w:p w14:paraId="04C2C136" w14:textId="7EB2C73C" w:rsidR="00386C52" w:rsidRPr="00386C52" w:rsidRDefault="00386C52" w:rsidP="00386C52">
      <w:pPr>
        <w:rPr>
          <w:sz w:val="28"/>
          <w:szCs w:val="28"/>
        </w:rPr>
      </w:pPr>
      <w:r w:rsidRPr="00386C52">
        <w:rPr>
          <w:sz w:val="28"/>
          <w:szCs w:val="28"/>
        </w:rPr>
        <w:t xml:space="preserve">Стандарт является нормативным техническим документом, устанавливающим порядок расследования и учета причин аварий и инцидентов на объектах электроэнергетики, опасных производственных объектах, опасных объектах и гидротехнических сооружениях (далее – действующие технологические комплексы Группы </w:t>
      </w:r>
      <w:proofErr w:type="spellStart"/>
      <w:r w:rsidRPr="00386C52">
        <w:rPr>
          <w:sz w:val="28"/>
          <w:szCs w:val="28"/>
        </w:rPr>
        <w:t>РусГидро</w:t>
      </w:r>
      <w:proofErr w:type="spellEnd"/>
      <w:r w:rsidRPr="00386C52">
        <w:rPr>
          <w:sz w:val="28"/>
          <w:szCs w:val="28"/>
        </w:rPr>
        <w:t xml:space="preserve">, если не требуется разделение понятий для целей применения настоящего Стандарта), а также порядок расследования причин повреждения вновь вводимого оборудования на строящихся и реконструируемых объектах электроэнергетики (далее – строящиеся технологические комплексы Группы </w:t>
      </w:r>
      <w:proofErr w:type="spellStart"/>
      <w:r w:rsidRPr="00386C52">
        <w:rPr>
          <w:sz w:val="28"/>
          <w:szCs w:val="28"/>
        </w:rPr>
        <w:t>РусГидро</w:t>
      </w:r>
      <w:proofErr w:type="spellEnd"/>
      <w:r w:rsidRPr="00386C52">
        <w:rPr>
          <w:sz w:val="28"/>
          <w:szCs w:val="28"/>
        </w:rPr>
        <w:t xml:space="preserve">). </w:t>
      </w:r>
    </w:p>
    <w:p w14:paraId="453B9FA7" w14:textId="66E91D7E" w:rsidR="00386C52" w:rsidRDefault="00386C52" w:rsidP="00386C52">
      <w:pPr>
        <w:rPr>
          <w:sz w:val="28"/>
          <w:szCs w:val="28"/>
        </w:rPr>
      </w:pPr>
      <w:r w:rsidRPr="00386C52">
        <w:rPr>
          <w:sz w:val="28"/>
          <w:szCs w:val="28"/>
        </w:rPr>
        <w:t xml:space="preserve">Требования настоящего Стандарта являются минимально необходимыми для организационного обеспечения процесса проведения объективного расследования аварий и инцидентов на действующих технологических комплексах Группы </w:t>
      </w:r>
      <w:proofErr w:type="spellStart"/>
      <w:r w:rsidRPr="00386C52">
        <w:rPr>
          <w:sz w:val="28"/>
          <w:szCs w:val="28"/>
        </w:rPr>
        <w:t>РусГидро</w:t>
      </w:r>
      <w:proofErr w:type="spellEnd"/>
      <w:r w:rsidRPr="00386C52">
        <w:rPr>
          <w:sz w:val="28"/>
          <w:szCs w:val="28"/>
        </w:rPr>
        <w:t xml:space="preserve">, а также расследования причин повреждения вновь вводимого оборудования на строящихся технологических комплексах Группы </w:t>
      </w:r>
      <w:proofErr w:type="spellStart"/>
      <w:r w:rsidRPr="00386C52">
        <w:rPr>
          <w:sz w:val="28"/>
          <w:szCs w:val="28"/>
        </w:rPr>
        <w:t>РусГидро</w:t>
      </w:r>
      <w:proofErr w:type="spellEnd"/>
      <w:r w:rsidRPr="00386C52">
        <w:rPr>
          <w:sz w:val="28"/>
          <w:szCs w:val="28"/>
        </w:rPr>
        <w:t xml:space="preserve">, в том числе: установления причин и классификации аварий и инцидентов; причин повреждения оборудования; оценки действий персонала до возникновения и в ходе развития аварии; оценки безопасности оборудования, зданий и сооружений на всех стадиях их жизненного цикла (проектирования, производства и монтажа оборудования, строительства зданий и сооружений, эксплуатации); разработки мероприятий по предупреждению аналогичных аварий и инцидентов в будущем; разработки мероприятий по соблюдению директивных графиков ввода оборудования в эксплуатацию; организации претензионной работы; формирования единой отчетности в области технологических нарушений.  </w:t>
      </w:r>
    </w:p>
    <w:p w14:paraId="1477A5CA" w14:textId="49CE0158" w:rsidR="008D7CFF" w:rsidRDefault="008D7CFF" w:rsidP="00386C52">
      <w:pPr>
        <w:rPr>
          <w:sz w:val="28"/>
          <w:szCs w:val="28"/>
        </w:rPr>
      </w:pPr>
    </w:p>
    <w:p w14:paraId="523A95C9" w14:textId="77777777" w:rsidR="008D7CFF" w:rsidRDefault="008D7CFF" w:rsidP="008D7CFF">
      <w:pPr>
        <w:pStyle w:val="10"/>
        <w:numPr>
          <w:ilvl w:val="0"/>
          <w:numId w:val="0"/>
        </w:numPr>
        <w:spacing w:after="120"/>
        <w:ind w:left="1070" w:hanging="1070"/>
        <w:jc w:val="center"/>
        <w:rPr>
          <w:rFonts w:ascii="Times New Roman Полужирный" w:hAnsi="Times New Roman Полужирный"/>
          <w:spacing w:val="20"/>
          <w:sz w:val="28"/>
          <w:szCs w:val="28"/>
        </w:rPr>
        <w:sectPr w:rsidR="008D7CFF" w:rsidSect="004F08FD">
          <w:headerReference w:type="default" r:id="rId18"/>
          <w:footerReference w:type="default" r:id="rId19"/>
          <w:footerReference w:type="first" r:id="rId20"/>
          <w:pgSz w:w="11907" w:h="16840"/>
          <w:pgMar w:top="1261" w:right="850" w:bottom="1134" w:left="1701" w:header="568" w:footer="680" w:gutter="0"/>
          <w:pgNumType w:fmt="upperRoman" w:start="2"/>
          <w:cols w:space="720"/>
        </w:sectPr>
      </w:pPr>
    </w:p>
    <w:p w14:paraId="4560164E" w14:textId="264F7B51" w:rsidR="008D7CFF" w:rsidRPr="00397AE2" w:rsidRDefault="008D7CFF" w:rsidP="008D7CFF">
      <w:pPr>
        <w:pStyle w:val="10"/>
        <w:numPr>
          <w:ilvl w:val="0"/>
          <w:numId w:val="0"/>
        </w:numPr>
        <w:spacing w:after="120"/>
        <w:ind w:left="1070" w:hanging="1070"/>
        <w:jc w:val="center"/>
        <w:rPr>
          <w:rFonts w:ascii="Times New Roman Полужирный" w:hAnsi="Times New Roman Полужирный"/>
          <w:spacing w:val="20"/>
          <w:sz w:val="28"/>
          <w:szCs w:val="28"/>
        </w:rPr>
      </w:pPr>
      <w:r w:rsidRPr="00397AE2">
        <w:rPr>
          <w:rFonts w:ascii="Times New Roman Полужирный" w:hAnsi="Times New Roman Полужирный"/>
          <w:spacing w:val="20"/>
          <w:sz w:val="28"/>
          <w:szCs w:val="28"/>
        </w:rPr>
        <w:t xml:space="preserve">СТАНДАРТ ОРГАНИЗАЦИИ </w:t>
      </w:r>
      <w:r w:rsidRPr="00397AE2">
        <w:rPr>
          <w:rFonts w:ascii="Times New Roman Полужирный" w:hAnsi="Times New Roman Полужирный"/>
          <w:spacing w:val="20"/>
          <w:sz w:val="28"/>
          <w:szCs w:val="28"/>
          <w:lang w:val="ru-RU"/>
        </w:rPr>
        <w:t>П</w:t>
      </w:r>
      <w:r w:rsidRPr="00397AE2">
        <w:rPr>
          <w:rFonts w:ascii="Times New Roman Полужирный" w:hAnsi="Times New Roman Полужирный"/>
          <w:spacing w:val="20"/>
          <w:sz w:val="28"/>
          <w:szCs w:val="28"/>
        </w:rPr>
        <w:t>АО «</w:t>
      </w:r>
      <w:proofErr w:type="spellStart"/>
      <w:r w:rsidRPr="00397AE2">
        <w:rPr>
          <w:rFonts w:ascii="Times New Roman Полужирный" w:hAnsi="Times New Roman Полужирный"/>
          <w:spacing w:val="20"/>
          <w:sz w:val="28"/>
          <w:szCs w:val="28"/>
        </w:rPr>
        <w:t>РусГидро</w:t>
      </w:r>
      <w:proofErr w:type="spellEnd"/>
      <w:r w:rsidRPr="00397AE2">
        <w:rPr>
          <w:rFonts w:ascii="Times New Roman Полужирный" w:hAnsi="Times New Roman Полужирный"/>
          <w:spacing w:val="20"/>
          <w:sz w:val="28"/>
          <w:szCs w:val="28"/>
        </w:rPr>
        <w:t>»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D7CFF" w14:paraId="691DA40B" w14:textId="77777777" w:rsidTr="008D7CFF">
        <w:trPr>
          <w:trHeight w:val="1212"/>
        </w:trPr>
        <w:tc>
          <w:tcPr>
            <w:tcW w:w="988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2448136" w14:textId="657C895C" w:rsidR="008D7CFF" w:rsidRPr="00514789" w:rsidRDefault="00514789" w:rsidP="00514789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514789">
              <w:rPr>
                <w:b/>
                <w:sz w:val="32"/>
                <w:szCs w:val="32"/>
              </w:rPr>
              <w:t>Порядок расследования и учета аварий, инцидентов и повреждения оборудования. Нормы и требования</w:t>
            </w:r>
          </w:p>
        </w:tc>
      </w:tr>
    </w:tbl>
    <w:p w14:paraId="302EF192" w14:textId="34135B7A" w:rsidR="008D7CFF" w:rsidRDefault="008D7CFF" w:rsidP="00386C52">
      <w:pPr>
        <w:rPr>
          <w:b/>
          <w:sz w:val="28"/>
          <w:szCs w:val="28"/>
        </w:rPr>
      </w:pPr>
    </w:p>
    <w:p w14:paraId="7E8106B7" w14:textId="71BF6D68" w:rsidR="00386C52" w:rsidRPr="008D7CFF" w:rsidRDefault="00386C52" w:rsidP="005D1476">
      <w:pPr>
        <w:pStyle w:val="afb"/>
        <w:numPr>
          <w:ilvl w:val="0"/>
          <w:numId w:val="11"/>
        </w:numPr>
        <w:ind w:left="0" w:firstLine="567"/>
        <w:outlineLvl w:val="0"/>
        <w:rPr>
          <w:b/>
          <w:sz w:val="32"/>
          <w:szCs w:val="32"/>
        </w:rPr>
      </w:pPr>
      <w:bookmarkStart w:id="10" w:name="_Toc293487876"/>
      <w:bookmarkStart w:id="11" w:name="_Toc108448477"/>
      <w:r w:rsidRPr="008D7CFF">
        <w:rPr>
          <w:b/>
          <w:sz w:val="32"/>
          <w:szCs w:val="32"/>
        </w:rPr>
        <w:t>Область применения</w:t>
      </w:r>
      <w:bookmarkEnd w:id="10"/>
      <w:bookmarkEnd w:id="11"/>
    </w:p>
    <w:p w14:paraId="36EB9570" w14:textId="772C053B" w:rsidR="00386C52" w:rsidRPr="008D7CFF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D7CFF">
        <w:t>Стандарт является нормативным документом ПАО «</w:t>
      </w:r>
      <w:proofErr w:type="spellStart"/>
      <w:r w:rsidRPr="008D7CFF">
        <w:t>РусГидро</w:t>
      </w:r>
      <w:proofErr w:type="spellEnd"/>
      <w:r w:rsidRPr="008D7CFF">
        <w:t xml:space="preserve">» и устанавливает единые требования к процессам и правилам оповещения, расследования причин и учета аварий и инцидентов на действующих технологических комплексах Группы </w:t>
      </w:r>
      <w:proofErr w:type="spellStart"/>
      <w:r w:rsidRPr="008D7CFF">
        <w:t>РусГидро</w:t>
      </w:r>
      <w:proofErr w:type="spellEnd"/>
      <w:r>
        <w:t xml:space="preserve">, </w:t>
      </w:r>
      <w:r w:rsidRPr="008D7CFF">
        <w:t>а также единые требования к организации расследования причин повреждения вновь вводимого оборудования</w:t>
      </w:r>
      <w:r w:rsidR="00347C79">
        <w:t xml:space="preserve"> с </w:t>
      </w:r>
      <w:r w:rsidR="009A1626">
        <w:t>момента начала проведения индивидуальных и функциональных испытаний</w:t>
      </w:r>
      <w:r w:rsidR="00347C79">
        <w:t xml:space="preserve"> </w:t>
      </w:r>
      <w:r w:rsidR="009A1626">
        <w:t>до его приёмки и ввода в эксплуатацию</w:t>
      </w:r>
      <w:r w:rsidR="00347C79">
        <w:t>,</w:t>
      </w:r>
      <w:r w:rsidRPr="008D7CFF">
        <w:t xml:space="preserve"> на строящихся технологических комплексах Группы </w:t>
      </w:r>
      <w:proofErr w:type="spellStart"/>
      <w:r w:rsidRPr="008D7CFF">
        <w:t>РусГидро</w:t>
      </w:r>
      <w:proofErr w:type="spellEnd"/>
      <w:r w:rsidRPr="008D7CFF">
        <w:t xml:space="preserve">. </w:t>
      </w:r>
    </w:p>
    <w:p w14:paraId="06D0C661" w14:textId="6ED18CFC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D7CFF">
        <w:t>Требования Стандарта распространяются на все объекты электроэнергетики, опасные производственные объекты, опасные объекты, указанные в пункте 3.13 Стандарта и гидротехнические сооружения, эксплуатируемые ПАО «</w:t>
      </w:r>
      <w:proofErr w:type="spellStart"/>
      <w:r w:rsidRPr="008D7CFF">
        <w:t>РусГидро</w:t>
      </w:r>
      <w:proofErr w:type="spellEnd"/>
      <w:r w:rsidRPr="008D7CFF">
        <w:t>» и его подконтрольными организациями, включая их филиалы и обособленные подразделения.</w:t>
      </w:r>
    </w:p>
    <w:p w14:paraId="12571ECE" w14:textId="09EDF7B2" w:rsidR="00386C52" w:rsidRPr="008D7CFF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D7CFF">
        <w:t xml:space="preserve">Расследование аварий на </w:t>
      </w:r>
      <w:r w:rsidR="00AF38F5" w:rsidRPr="00DF6624">
        <w:t xml:space="preserve">технологических комплексах </w:t>
      </w:r>
      <w:r w:rsidRPr="008D7CFF">
        <w:t>Группы</w:t>
      </w:r>
      <w:r w:rsidR="00D43E7D">
        <w:t> </w:t>
      </w:r>
      <w:proofErr w:type="spellStart"/>
      <w:r w:rsidRPr="008D7CFF">
        <w:t>РусГидро</w:t>
      </w:r>
      <w:proofErr w:type="spellEnd"/>
      <w:r w:rsidRPr="008D7CFF">
        <w:t>, производится в соответствии с</w:t>
      </w:r>
      <w:r w:rsidR="00347C79">
        <w:t>о</w:t>
      </w:r>
      <w:r w:rsidRPr="008D7CFF">
        <w:t xml:space="preserve"> Стандартом с учетом </w:t>
      </w:r>
      <w:r w:rsidR="00004C75">
        <w:t>нормативных правовых актов и корпоративных документов, приведенных в разделе 2 Стандарта</w:t>
      </w:r>
      <w:r w:rsidRPr="008D7CFF">
        <w:t>.</w:t>
      </w:r>
    </w:p>
    <w:p w14:paraId="4AB07A13" w14:textId="52EAA3DE" w:rsidR="00D43E7D" w:rsidRPr="00386C52" w:rsidRDefault="00D43E7D" w:rsidP="00D43E7D">
      <w:pPr>
        <w:pStyle w:val="afb"/>
        <w:numPr>
          <w:ilvl w:val="1"/>
          <w:numId w:val="11"/>
        </w:numPr>
        <w:spacing w:line="276" w:lineRule="auto"/>
        <w:ind w:left="0" w:firstLine="567"/>
        <w:rPr>
          <w:rFonts w:eastAsia="Calibri"/>
        </w:rPr>
      </w:pPr>
      <w:r w:rsidRPr="008D7CFF">
        <w:t xml:space="preserve">Требования Стандарта </w:t>
      </w:r>
      <w:r>
        <w:t xml:space="preserve">не </w:t>
      </w:r>
      <w:r w:rsidRPr="008D7CFF">
        <w:t xml:space="preserve">распространяются </w:t>
      </w:r>
      <w:r>
        <w:t xml:space="preserve">на объекты </w:t>
      </w:r>
      <w:r w:rsidRPr="00386C52">
        <w:t xml:space="preserve">теплоснабжения Группы </w:t>
      </w:r>
      <w:proofErr w:type="spellStart"/>
      <w:r w:rsidRPr="00386C52">
        <w:t>РусГидро</w:t>
      </w:r>
      <w:proofErr w:type="spellEnd"/>
      <w:r w:rsidRPr="00651399">
        <w:rPr>
          <w:rStyle w:val="af7"/>
        </w:rPr>
        <w:footnoteReference w:id="1"/>
      </w:r>
      <w:r w:rsidRPr="00651399">
        <w:t>,</w:t>
      </w:r>
      <w:r>
        <w:t xml:space="preserve"> расследование причин </w:t>
      </w:r>
      <w:r w:rsidRPr="00386C52">
        <w:t>аварий и инцидентов на котор</w:t>
      </w:r>
      <w:r>
        <w:t>ых</w:t>
      </w:r>
      <w:r w:rsidRPr="00386C52">
        <w:t xml:space="preserve"> осуществляется в соответствии с требованиями </w:t>
      </w:r>
      <w:r>
        <w:t>190-ФЗ, Постановления № 1114</w:t>
      </w:r>
      <w:r w:rsidRPr="00386C52">
        <w:rPr>
          <w:rFonts w:eastAsia="Calibri"/>
        </w:rPr>
        <w:t>,</w:t>
      </w:r>
      <w:r w:rsidR="00022EAA" w:rsidRPr="00022EAA">
        <w:rPr>
          <w:rFonts w:eastAsia="Calibri"/>
          <w:lang w:eastAsia="en-US"/>
        </w:rPr>
        <w:t xml:space="preserve"> </w:t>
      </w:r>
      <w:r w:rsidR="00022EAA">
        <w:rPr>
          <w:rFonts w:eastAsia="Calibri"/>
          <w:lang w:eastAsia="en-US"/>
        </w:rPr>
        <w:t>Постановления № 1014,</w:t>
      </w:r>
      <w:r w:rsidRPr="00386C52">
        <w:rPr>
          <w:rFonts w:eastAsia="Calibri"/>
        </w:rPr>
        <w:t xml:space="preserve"> а также </w:t>
      </w:r>
      <w:r>
        <w:rPr>
          <w:rFonts w:eastAsia="Calibri"/>
        </w:rPr>
        <w:t xml:space="preserve">на порядок </w:t>
      </w:r>
      <w:r w:rsidRPr="00386C52">
        <w:rPr>
          <w:rFonts w:eastAsia="Calibri"/>
        </w:rPr>
        <w:t>расследования следующих событий:</w:t>
      </w:r>
    </w:p>
    <w:p w14:paraId="6F480CD5" w14:textId="1EDF2134" w:rsidR="00D43E7D" w:rsidRPr="00386C52" w:rsidRDefault="00D43E7D" w:rsidP="00D43E7D">
      <w:pPr>
        <w:pStyle w:val="afb"/>
        <w:numPr>
          <w:ilvl w:val="0"/>
          <w:numId w:val="46"/>
        </w:numPr>
        <w:tabs>
          <w:tab w:val="left" w:pos="1134"/>
        </w:tabs>
        <w:spacing w:line="276" w:lineRule="auto"/>
        <w:ind w:left="0" w:firstLine="567"/>
        <w:rPr>
          <w:rFonts w:eastAsia="Calibri"/>
        </w:rPr>
      </w:pPr>
      <w:r w:rsidRPr="00386C52">
        <w:rPr>
          <w:rFonts w:eastAsia="Calibri"/>
        </w:rPr>
        <w:t xml:space="preserve">несчастных случаев, произошедших в результате аварии или инцидента, расследование которых осуществляется в соответствии с требованиями </w:t>
      </w:r>
      <w:r>
        <w:rPr>
          <w:rFonts w:eastAsia="Calibri"/>
        </w:rPr>
        <w:t>Т</w:t>
      </w:r>
      <w:r w:rsidRPr="00386C52">
        <w:rPr>
          <w:rFonts w:eastAsia="Calibri"/>
        </w:rPr>
        <w:t xml:space="preserve">рудового </w:t>
      </w:r>
      <w:r>
        <w:rPr>
          <w:rFonts w:eastAsia="Calibri"/>
        </w:rPr>
        <w:t xml:space="preserve">кодекса, </w:t>
      </w:r>
      <w:r>
        <w:rPr>
          <w:rFonts w:eastAsia="Calibri"/>
          <w:lang w:eastAsia="en-US"/>
        </w:rPr>
        <w:t>Постановления Минтруда № 73</w:t>
      </w:r>
      <w:r w:rsidR="00022EAA">
        <w:rPr>
          <w:rFonts w:eastAsia="Calibri"/>
          <w:lang w:eastAsia="en-US"/>
        </w:rPr>
        <w:t>, приказа Минтруда №223н</w:t>
      </w:r>
      <w:r w:rsidRPr="00386C52">
        <w:rPr>
          <w:rFonts w:eastAsia="Calibri"/>
        </w:rPr>
        <w:t>;</w:t>
      </w:r>
    </w:p>
    <w:p w14:paraId="3A2130BB" w14:textId="77777777" w:rsidR="00D43E7D" w:rsidRPr="00386C52" w:rsidRDefault="00D43E7D" w:rsidP="00D43E7D">
      <w:pPr>
        <w:pStyle w:val="afb"/>
        <w:numPr>
          <w:ilvl w:val="0"/>
          <w:numId w:val="46"/>
        </w:numPr>
        <w:tabs>
          <w:tab w:val="left" w:pos="1134"/>
        </w:tabs>
        <w:spacing w:line="276" w:lineRule="auto"/>
        <w:ind w:left="0" w:firstLine="567"/>
      </w:pPr>
      <w:r w:rsidRPr="00386C52">
        <w:rPr>
          <w:rFonts w:eastAsia="Calibri"/>
        </w:rPr>
        <w:t>случаев нарушения законодательства о градостроительной деятельности, выявленных при строительстве, реконструкции объектов капитального строительства и повлекших причинение вреда жизни или здоровью физических лиц и (или) юридических лиц, расследование которых осуществляется</w:t>
      </w:r>
      <w:r>
        <w:rPr>
          <w:rFonts w:eastAsia="Calibri"/>
        </w:rPr>
        <w:t xml:space="preserve"> в соответствии с требованиями Г</w:t>
      </w:r>
      <w:r w:rsidRPr="00386C52">
        <w:rPr>
          <w:rFonts w:eastAsia="Calibri"/>
        </w:rPr>
        <w:t xml:space="preserve">радостроительного </w:t>
      </w:r>
      <w:r>
        <w:rPr>
          <w:rFonts w:eastAsia="Calibri"/>
        </w:rPr>
        <w:t xml:space="preserve">кодекса, Постановления № 702, </w:t>
      </w:r>
      <w:r>
        <w:rPr>
          <w:rFonts w:eastAsia="Calibri"/>
          <w:lang w:eastAsia="en-US"/>
        </w:rPr>
        <w:t>п</w:t>
      </w:r>
      <w:r w:rsidRPr="00271AA3">
        <w:rPr>
          <w:rFonts w:eastAsia="Calibri"/>
          <w:lang w:eastAsia="en-US"/>
        </w:rPr>
        <w:t>риказ</w:t>
      </w:r>
      <w:r>
        <w:rPr>
          <w:rFonts w:eastAsia="Calibri"/>
          <w:lang w:eastAsia="en-US"/>
        </w:rPr>
        <w:t>а</w:t>
      </w:r>
      <w:r w:rsidRPr="00271AA3">
        <w:rPr>
          <w:rFonts w:eastAsia="Calibri"/>
          <w:lang w:eastAsia="en-US"/>
        </w:rPr>
        <w:t xml:space="preserve"> </w:t>
      </w:r>
      <w:proofErr w:type="spellStart"/>
      <w:r w:rsidRPr="00271AA3">
        <w:rPr>
          <w:rFonts w:eastAsia="Calibri"/>
          <w:lang w:eastAsia="en-US"/>
        </w:rPr>
        <w:t>Ростехнадзора</w:t>
      </w:r>
      <w:proofErr w:type="spellEnd"/>
      <w:r w:rsidRPr="00271AA3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> 507</w:t>
      </w:r>
      <w:r w:rsidRPr="00386C52">
        <w:rPr>
          <w:rFonts w:eastAsia="Calibri"/>
        </w:rPr>
        <w:t xml:space="preserve">; </w:t>
      </w:r>
    </w:p>
    <w:p w14:paraId="26573866" w14:textId="77777777" w:rsidR="00D43E7D" w:rsidRPr="00386C52" w:rsidRDefault="00D43E7D" w:rsidP="00D43E7D">
      <w:pPr>
        <w:pStyle w:val="afb"/>
        <w:numPr>
          <w:ilvl w:val="0"/>
          <w:numId w:val="46"/>
        </w:numPr>
        <w:tabs>
          <w:tab w:val="left" w:pos="1134"/>
        </w:tabs>
        <w:spacing w:line="276" w:lineRule="auto"/>
        <w:ind w:left="0" w:firstLine="567"/>
      </w:pPr>
      <w:r w:rsidRPr="00386C52">
        <w:rPr>
          <w:rFonts w:eastAsia="Calibri"/>
        </w:rPr>
        <w:t xml:space="preserve">чрезвычайных ситуаций, расследование которых осуществляется в соответствии с требованиями </w:t>
      </w:r>
      <w:r>
        <w:rPr>
          <w:rFonts w:eastAsia="Calibri"/>
        </w:rPr>
        <w:t>68-ФЗ</w:t>
      </w:r>
      <w:r w:rsidRPr="00386C52">
        <w:rPr>
          <w:rFonts w:eastAsia="Calibri"/>
        </w:rPr>
        <w:t>.</w:t>
      </w:r>
    </w:p>
    <w:p w14:paraId="44DBE1E7" w14:textId="77777777" w:rsidR="006C578A" w:rsidRPr="001B0D41" w:rsidRDefault="006C578A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6C578A">
        <w:t>Стандарт предназначен для обязательного применения в ПАО «</w:t>
      </w:r>
      <w:proofErr w:type="spellStart"/>
      <w:r w:rsidRPr="006C578A">
        <w:t>РусГидро</w:t>
      </w:r>
      <w:proofErr w:type="spellEnd"/>
      <w:r w:rsidRPr="006C578A">
        <w:t>».</w:t>
      </w:r>
      <w:r w:rsidRPr="00024D33">
        <w:t xml:space="preserve"> Подконтрольные организации ПАО «</w:t>
      </w:r>
      <w:proofErr w:type="spellStart"/>
      <w:r w:rsidRPr="00024D33">
        <w:t>РусГидро</w:t>
      </w:r>
      <w:proofErr w:type="spellEnd"/>
      <w:r w:rsidRPr="00024D33">
        <w:t>» применяют требования Стандарта после его утверждения в установленном порядке в качестве локального нормативного документа подконтрольно</w:t>
      </w:r>
      <w:r>
        <w:t>й</w:t>
      </w:r>
      <w:r w:rsidRPr="00024D33">
        <w:t xml:space="preserve"> организации ПАО «</w:t>
      </w:r>
      <w:proofErr w:type="spellStart"/>
      <w:r w:rsidRPr="00024D33">
        <w:t>РусГидро</w:t>
      </w:r>
      <w:proofErr w:type="spellEnd"/>
      <w:r w:rsidRPr="00024D33">
        <w:t>»</w:t>
      </w:r>
      <w:r w:rsidRPr="006C578A">
        <w:t>.</w:t>
      </w:r>
    </w:p>
    <w:p w14:paraId="427622B3" w14:textId="77777777" w:rsidR="006C578A" w:rsidRDefault="006C578A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>Требования Стандарта обязательны для выполнения сторонними организациями и физическими лицами, выполняющими работы (оказывающими услуги) в области его применения по договорам</w:t>
      </w:r>
      <w:r>
        <w:br/>
        <w:t>с ПАО «</w:t>
      </w:r>
      <w:proofErr w:type="spellStart"/>
      <w:r>
        <w:t>РусГидро</w:t>
      </w:r>
      <w:proofErr w:type="spellEnd"/>
      <w:r>
        <w:t>» и (или) с его филиалами, подконтрольными организациями, если такое обязательство закреплено в заключаемых с ними договорах.</w:t>
      </w:r>
    </w:p>
    <w:p w14:paraId="00C50418" w14:textId="2BC63D25" w:rsidR="006C578A" w:rsidRPr="006A6453" w:rsidRDefault="006C578A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>Обязательность применения требований и норм Стандарта ограничена их деятельностью на объектах, расположенных в Российской Федерации, владельцами или инвесторами (застройщиками) которых являются ПАО «</w:t>
      </w:r>
      <w:proofErr w:type="spellStart"/>
      <w:r>
        <w:t>РусГидро</w:t>
      </w:r>
      <w:proofErr w:type="spellEnd"/>
      <w:r>
        <w:t>» и (или) его подконтрольные организации.</w:t>
      </w:r>
    </w:p>
    <w:p w14:paraId="213AC285" w14:textId="77777777" w:rsidR="006C578A" w:rsidRPr="009872F0" w:rsidRDefault="006C578A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9872F0">
        <w:t>Применение требований Стандарта для целей зарубежной экономической деятельности определяется соответствующим международным соглашением.</w:t>
      </w:r>
    </w:p>
    <w:p w14:paraId="66452BD3" w14:textId="77777777" w:rsidR="006C578A" w:rsidRPr="00DF6C16" w:rsidRDefault="006C578A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9872F0">
        <w:t xml:space="preserve">При расхождении требований Стандарта с требованиями </w:t>
      </w:r>
      <w:r>
        <w:t xml:space="preserve">локальных нормативных актов и иных </w:t>
      </w:r>
      <w:r w:rsidRPr="009872F0">
        <w:t>докумен</w:t>
      </w:r>
      <w:r>
        <w:t>тов ПАО «</w:t>
      </w:r>
      <w:proofErr w:type="spellStart"/>
      <w:r>
        <w:t>РусГидро</w:t>
      </w:r>
      <w:proofErr w:type="spellEnd"/>
      <w:r>
        <w:t>»</w:t>
      </w:r>
      <w:r w:rsidRPr="009872F0">
        <w:t xml:space="preserve">, </w:t>
      </w:r>
      <w:r>
        <w:t xml:space="preserve">выпущенных </w:t>
      </w:r>
      <w:r w:rsidRPr="009872F0">
        <w:t xml:space="preserve">до его утверждения, следует </w:t>
      </w:r>
      <w:r>
        <w:t>руководствоваться</w:t>
      </w:r>
      <w:r w:rsidRPr="009872F0">
        <w:t xml:space="preserve"> требованиями Стандарта.</w:t>
      </w:r>
    </w:p>
    <w:p w14:paraId="06AF3C3F" w14:textId="69E6A9BA" w:rsidR="006C578A" w:rsidRDefault="006C578A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9872F0">
        <w:t xml:space="preserve">При введении в действие </w:t>
      </w:r>
      <w:r w:rsidRPr="00496F90">
        <w:t>(внесении изменений) в нормативные правовые и (или) нормативные технические акты, а также при внесении организацией-изготовителем оборудования изменений в конструкторскую документацию, требования которых отличаются от приведенных в Стандарте, следует руководствоваться требованиями вновь введенных (измененных) документов до внесения в Стандарт соответствующих изменений</w:t>
      </w:r>
      <w:r w:rsidRPr="009872F0">
        <w:t>.</w:t>
      </w:r>
    </w:p>
    <w:p w14:paraId="510A30D7" w14:textId="07108FF9" w:rsidR="00367E86" w:rsidRDefault="00367E86" w:rsidP="00A4116C">
      <w:pPr>
        <w:pStyle w:val="afb"/>
        <w:spacing w:line="276" w:lineRule="auto"/>
        <w:ind w:left="567" w:firstLine="0"/>
      </w:pPr>
    </w:p>
    <w:p w14:paraId="21700505" w14:textId="44E47C8D" w:rsidR="00651399" w:rsidRDefault="00651399" w:rsidP="00A4116C">
      <w:pPr>
        <w:pStyle w:val="afb"/>
        <w:spacing w:line="276" w:lineRule="auto"/>
        <w:ind w:left="567" w:firstLine="0"/>
      </w:pPr>
    </w:p>
    <w:p w14:paraId="0C8B05CB" w14:textId="5CAB4ED8" w:rsidR="00651399" w:rsidRDefault="00651399" w:rsidP="00A4116C">
      <w:pPr>
        <w:pStyle w:val="afb"/>
        <w:spacing w:line="276" w:lineRule="auto"/>
        <w:ind w:left="567" w:firstLine="0"/>
      </w:pPr>
    </w:p>
    <w:p w14:paraId="32FCA2FD" w14:textId="1035F767" w:rsidR="00651399" w:rsidRDefault="00651399" w:rsidP="00A4116C">
      <w:pPr>
        <w:pStyle w:val="afb"/>
        <w:spacing w:line="276" w:lineRule="auto"/>
        <w:ind w:left="567" w:firstLine="0"/>
      </w:pPr>
    </w:p>
    <w:p w14:paraId="0160D3B5" w14:textId="77777777" w:rsidR="00651399" w:rsidRDefault="00651399" w:rsidP="00A4116C">
      <w:pPr>
        <w:pStyle w:val="afb"/>
        <w:spacing w:line="276" w:lineRule="auto"/>
        <w:ind w:left="567" w:firstLine="0"/>
      </w:pPr>
    </w:p>
    <w:p w14:paraId="634B564C" w14:textId="02241414" w:rsidR="00386C52" w:rsidRPr="00271AA3" w:rsidRDefault="00386C52" w:rsidP="005D1476">
      <w:pPr>
        <w:pStyle w:val="afb"/>
        <w:numPr>
          <w:ilvl w:val="0"/>
          <w:numId w:val="11"/>
        </w:numPr>
        <w:ind w:left="0" w:firstLine="567"/>
        <w:outlineLvl w:val="0"/>
        <w:rPr>
          <w:b/>
          <w:sz w:val="32"/>
          <w:szCs w:val="32"/>
        </w:rPr>
      </w:pPr>
      <w:bookmarkStart w:id="12" w:name="_Toc293487877"/>
      <w:bookmarkStart w:id="13" w:name="_Toc108448478"/>
      <w:r w:rsidRPr="00271AA3">
        <w:rPr>
          <w:b/>
          <w:sz w:val="32"/>
          <w:szCs w:val="32"/>
        </w:rPr>
        <w:t>Нормативные ссылки</w:t>
      </w:r>
      <w:bookmarkEnd w:id="12"/>
      <w:bookmarkEnd w:id="13"/>
    </w:p>
    <w:p w14:paraId="5C3A8B8E" w14:textId="4DE89A42" w:rsidR="00386C52" w:rsidRDefault="00386C52" w:rsidP="008D7CFF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настоящем Стандарте использованы ссылки на следующие </w:t>
      </w:r>
      <w:r w:rsidRPr="00712A8A">
        <w:rPr>
          <w:rFonts w:eastAsia="Calibri"/>
          <w:sz w:val="28"/>
          <w:szCs w:val="28"/>
          <w:lang w:eastAsia="en-US"/>
        </w:rPr>
        <w:t>нормативные правовые акты Российской Федерации</w:t>
      </w:r>
      <w:r w:rsidR="00D8714C">
        <w:rPr>
          <w:rFonts w:eastAsia="Calibri"/>
          <w:sz w:val="28"/>
          <w:szCs w:val="28"/>
          <w:lang w:eastAsia="en-US"/>
        </w:rPr>
        <w:t>, национальные и корпоративные</w:t>
      </w:r>
      <w:r w:rsidRPr="00712A8A">
        <w:rPr>
          <w:rFonts w:eastAsia="Calibri"/>
          <w:sz w:val="28"/>
          <w:szCs w:val="28"/>
          <w:lang w:eastAsia="en-US"/>
        </w:rPr>
        <w:t xml:space="preserve"> стандарты</w:t>
      </w:r>
      <w:r w:rsidRPr="00712A8A">
        <w:rPr>
          <w:sz w:val="28"/>
          <w:szCs w:val="28"/>
        </w:rPr>
        <w:t>:</w:t>
      </w:r>
    </w:p>
    <w:p w14:paraId="3B100E16" w14:textId="5C698BF8" w:rsidR="00D53E64" w:rsidRDefault="00D53E64" w:rsidP="00A4116C">
      <w:pPr>
        <w:rPr>
          <w:rFonts w:eastAsiaTheme="minorHAnsi"/>
          <w:sz w:val="28"/>
          <w:szCs w:val="28"/>
          <w:lang w:eastAsia="en-US"/>
        </w:rPr>
      </w:pPr>
      <w:r w:rsidRPr="00A4116C">
        <w:rPr>
          <w:rFonts w:eastAsiaTheme="minorHAnsi"/>
          <w:sz w:val="28"/>
          <w:szCs w:val="28"/>
          <w:lang w:eastAsia="en-US"/>
        </w:rPr>
        <w:t xml:space="preserve">Градостроительный кодекс Российской Федерации </w:t>
      </w:r>
      <w:r>
        <w:rPr>
          <w:rFonts w:eastAsiaTheme="minorHAnsi"/>
          <w:sz w:val="28"/>
          <w:szCs w:val="28"/>
          <w:lang w:eastAsia="en-US"/>
        </w:rPr>
        <w:t>от 29.12.2004 № 190-ФЗ (далее- Градостроительный кодекс);</w:t>
      </w:r>
    </w:p>
    <w:p w14:paraId="00804253" w14:textId="34003E90" w:rsidR="00367E86" w:rsidRDefault="00367E86" w:rsidP="00A4116C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>
        <w:rPr>
          <w:rFonts w:eastAsiaTheme="minorHAnsi"/>
          <w:sz w:val="28"/>
          <w:szCs w:val="28"/>
          <w:lang w:eastAsia="en-US"/>
        </w:rPr>
        <w:t>Трудовой кодекс Российской Федерации от 30.12.2001 № 197-ФЗ</w:t>
      </w:r>
      <w:r w:rsidR="00A4116C">
        <w:rPr>
          <w:rFonts w:eastAsiaTheme="minorHAnsi"/>
          <w:sz w:val="28"/>
          <w:szCs w:val="28"/>
          <w:lang w:eastAsia="en-US"/>
        </w:rPr>
        <w:t xml:space="preserve"> (далее- Трудовой кодекс);</w:t>
      </w:r>
      <w:r w:rsidRPr="00395A49">
        <w:rPr>
          <w:rFonts w:eastAsia="Calibri"/>
        </w:rPr>
        <w:t xml:space="preserve"> </w:t>
      </w:r>
    </w:p>
    <w:p w14:paraId="36BE6D0B" w14:textId="5B57B339" w:rsidR="00D53E64" w:rsidRPr="00271AA3" w:rsidRDefault="00D53E64" w:rsidP="00D53E64">
      <w:pPr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Федеральный закон от 21.12.1994 № 68-ФЗ «О защите населения и территорий от чрезвычайных ситуаций природного и техногенного характера» </w:t>
      </w:r>
      <w:r>
        <w:rPr>
          <w:sz w:val="28"/>
          <w:szCs w:val="28"/>
        </w:rPr>
        <w:t>(далее – 68-ФЗ)</w:t>
      </w:r>
      <w:r>
        <w:rPr>
          <w:rFonts w:eastAsia="Calibri"/>
          <w:sz w:val="28"/>
          <w:szCs w:val="28"/>
          <w:lang w:eastAsia="en-US"/>
        </w:rPr>
        <w:t>;</w:t>
      </w:r>
    </w:p>
    <w:p w14:paraId="63D34FA8" w14:textId="2A3AF4FF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Федеральный закон от 21.07.1997 № 116-ФЗ «О промышленной безопасности опас</w:t>
      </w:r>
      <w:r w:rsidR="001746AD">
        <w:rPr>
          <w:rFonts w:eastAsia="Calibri"/>
          <w:sz w:val="28"/>
          <w:szCs w:val="28"/>
          <w:lang w:eastAsia="en-US"/>
        </w:rPr>
        <w:t>ных производственных объектов»</w:t>
      </w:r>
      <w:r w:rsidR="00EB0D77">
        <w:rPr>
          <w:rFonts w:eastAsia="Calibri"/>
          <w:sz w:val="28"/>
          <w:szCs w:val="28"/>
          <w:lang w:eastAsia="en-US"/>
        </w:rPr>
        <w:t xml:space="preserve"> </w:t>
      </w:r>
      <w:r w:rsidR="00EB0D77">
        <w:rPr>
          <w:sz w:val="28"/>
          <w:szCs w:val="28"/>
        </w:rPr>
        <w:t>(далее – 116-ФЗ)</w:t>
      </w:r>
      <w:r w:rsidR="001746AD">
        <w:rPr>
          <w:rFonts w:eastAsia="Calibri"/>
          <w:sz w:val="28"/>
          <w:szCs w:val="28"/>
          <w:lang w:eastAsia="en-US"/>
        </w:rPr>
        <w:t>;</w:t>
      </w:r>
    </w:p>
    <w:p w14:paraId="3CA3D871" w14:textId="7ACB2BF3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Федеральный закон от 21.07.1997 № 117-ФЗ «О безопаснос</w:t>
      </w:r>
      <w:r w:rsidR="001746AD">
        <w:rPr>
          <w:rFonts w:eastAsia="Calibri"/>
          <w:sz w:val="28"/>
          <w:szCs w:val="28"/>
          <w:lang w:eastAsia="en-US"/>
        </w:rPr>
        <w:t>ти гидротехнических сооружений»</w:t>
      </w:r>
      <w:r w:rsidR="00EB0D77" w:rsidRPr="00EB0D77">
        <w:rPr>
          <w:sz w:val="28"/>
          <w:szCs w:val="28"/>
        </w:rPr>
        <w:t xml:space="preserve"> </w:t>
      </w:r>
      <w:r w:rsidR="00EB0D77">
        <w:rPr>
          <w:sz w:val="28"/>
          <w:szCs w:val="28"/>
        </w:rPr>
        <w:t>(далее – 117-ФЗ)</w:t>
      </w:r>
      <w:r w:rsidR="001746AD">
        <w:rPr>
          <w:rFonts w:eastAsia="Calibri"/>
          <w:sz w:val="28"/>
          <w:szCs w:val="28"/>
          <w:lang w:eastAsia="en-US"/>
        </w:rPr>
        <w:t>;</w:t>
      </w:r>
    </w:p>
    <w:p w14:paraId="7F3CB63B" w14:textId="77777777" w:rsidR="00D53E64" w:rsidRDefault="00D53E64" w:rsidP="00D53E64">
      <w:pPr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271AA3">
        <w:rPr>
          <w:rFonts w:eastAsia="Calibri"/>
          <w:sz w:val="28"/>
          <w:szCs w:val="28"/>
          <w:lang w:eastAsia="en-US"/>
        </w:rPr>
        <w:t>Федеральный закон</w:t>
      </w:r>
      <w:r w:rsidRPr="00CC1F8C">
        <w:rPr>
          <w:sz w:val="28"/>
          <w:szCs w:val="28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 xml:space="preserve">27.07.2010 </w:t>
      </w:r>
      <w:r w:rsidRPr="00CC1F8C">
        <w:rPr>
          <w:sz w:val="28"/>
          <w:szCs w:val="28"/>
        </w:rPr>
        <w:t>№</w:t>
      </w:r>
      <w:r>
        <w:rPr>
          <w:sz w:val="28"/>
          <w:szCs w:val="28"/>
        </w:rPr>
        <w:t> 190</w:t>
      </w:r>
      <w:r w:rsidRPr="00CC1F8C">
        <w:rPr>
          <w:sz w:val="28"/>
          <w:szCs w:val="28"/>
        </w:rPr>
        <w:t xml:space="preserve">-ФЗ «О </w:t>
      </w:r>
      <w:r>
        <w:rPr>
          <w:sz w:val="28"/>
          <w:szCs w:val="28"/>
        </w:rPr>
        <w:t>теплоснабжении</w:t>
      </w:r>
      <w:r w:rsidRPr="00CC1F8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190-ФЗ);</w:t>
      </w:r>
    </w:p>
    <w:p w14:paraId="1A7AE989" w14:textId="5717999F" w:rsidR="00EB0D77" w:rsidRDefault="00EB0D77" w:rsidP="00271AA3">
      <w:pPr>
        <w:rPr>
          <w:sz w:val="28"/>
          <w:szCs w:val="28"/>
        </w:rPr>
      </w:pPr>
      <w:r w:rsidRPr="00271AA3">
        <w:rPr>
          <w:rFonts w:eastAsia="Calibri"/>
          <w:sz w:val="28"/>
          <w:szCs w:val="28"/>
          <w:lang w:eastAsia="en-US"/>
        </w:rPr>
        <w:t>Федеральный закон</w:t>
      </w:r>
      <w:r w:rsidRPr="00CC1F8C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CC1F8C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CC1F8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F38F5">
        <w:rPr>
          <w:sz w:val="28"/>
          <w:szCs w:val="28"/>
        </w:rPr>
        <w:t>20</w:t>
      </w:r>
      <w:r w:rsidRPr="00CC1F8C">
        <w:rPr>
          <w:sz w:val="28"/>
          <w:szCs w:val="28"/>
        </w:rPr>
        <w:t>11 №</w:t>
      </w:r>
      <w:r>
        <w:rPr>
          <w:sz w:val="28"/>
          <w:szCs w:val="28"/>
        </w:rPr>
        <w:t> </w:t>
      </w:r>
      <w:r w:rsidRPr="00CC1F8C">
        <w:rPr>
          <w:sz w:val="28"/>
          <w:szCs w:val="28"/>
        </w:rPr>
        <w:t>416-ФЗ «О водоснабжении и водоотведении»</w:t>
      </w:r>
      <w:r>
        <w:rPr>
          <w:sz w:val="28"/>
          <w:szCs w:val="28"/>
        </w:rPr>
        <w:t xml:space="preserve"> (далее – 416-ФЗ);</w:t>
      </w:r>
    </w:p>
    <w:p w14:paraId="3042335A" w14:textId="3CA89681" w:rsidR="00D53E64" w:rsidRPr="00A4116C" w:rsidRDefault="00D53E64" w:rsidP="00A4116C">
      <w:pPr>
        <w:rPr>
          <w:rFonts w:eastAsia="Calibri"/>
          <w:sz w:val="28"/>
          <w:szCs w:val="28"/>
          <w:lang w:eastAsia="en-US"/>
        </w:rPr>
      </w:pPr>
      <w:r w:rsidRPr="00A4116C">
        <w:rPr>
          <w:rFonts w:eastAsia="Calibri"/>
          <w:sz w:val="28"/>
          <w:szCs w:val="28"/>
          <w:lang w:eastAsia="en-US"/>
        </w:rPr>
        <w:t xml:space="preserve">Постановление Правительства </w:t>
      </w:r>
      <w:r w:rsidR="00A4116C" w:rsidRPr="00271AA3">
        <w:rPr>
          <w:rFonts w:eastAsia="Calibri"/>
          <w:sz w:val="28"/>
          <w:szCs w:val="28"/>
          <w:lang w:eastAsia="en-US"/>
        </w:rPr>
        <w:t>Российской Федерации</w:t>
      </w:r>
      <w:r w:rsidRPr="00A4116C">
        <w:rPr>
          <w:rFonts w:eastAsia="Calibri"/>
          <w:sz w:val="28"/>
          <w:szCs w:val="28"/>
          <w:lang w:eastAsia="en-US"/>
        </w:rPr>
        <w:t xml:space="preserve"> от 20.11.2006 № 702 «Об утверждении Правил установления федеральными органами исполнительной власти причин нарушения законодательства о градостроительной деятельности»</w:t>
      </w:r>
      <w:r w:rsidR="00367E86">
        <w:rPr>
          <w:rFonts w:eastAsia="Calibri"/>
          <w:sz w:val="28"/>
          <w:szCs w:val="28"/>
          <w:lang w:eastAsia="en-US"/>
        </w:rPr>
        <w:t xml:space="preserve"> (далее - </w:t>
      </w:r>
      <w:r w:rsidR="00367E86" w:rsidRPr="00A4116C">
        <w:rPr>
          <w:rFonts w:eastAsia="Calibri"/>
          <w:sz w:val="28"/>
          <w:szCs w:val="28"/>
          <w:lang w:eastAsia="en-US"/>
        </w:rPr>
        <w:t>Постановления № 702)</w:t>
      </w:r>
      <w:r w:rsidR="00A4116C" w:rsidRPr="00A4116C">
        <w:rPr>
          <w:rFonts w:eastAsia="Calibri"/>
          <w:sz w:val="28"/>
          <w:szCs w:val="28"/>
          <w:lang w:eastAsia="en-US"/>
        </w:rPr>
        <w:t>;</w:t>
      </w:r>
      <w:r w:rsidRPr="00A4116C">
        <w:rPr>
          <w:rFonts w:eastAsia="Calibri"/>
          <w:sz w:val="28"/>
          <w:szCs w:val="28"/>
          <w:lang w:eastAsia="en-US"/>
        </w:rPr>
        <w:t xml:space="preserve"> </w:t>
      </w:r>
    </w:p>
    <w:p w14:paraId="3E8BBF54" w14:textId="6F92EE33" w:rsidR="00C83296" w:rsidRDefault="00C83296" w:rsidP="00A4116C">
      <w:pPr>
        <w:rPr>
          <w:sz w:val="28"/>
          <w:szCs w:val="28"/>
        </w:rPr>
      </w:pPr>
      <w:r w:rsidRPr="00A4116C">
        <w:rPr>
          <w:rFonts w:eastAsia="Calibri"/>
          <w:sz w:val="28"/>
          <w:szCs w:val="28"/>
          <w:lang w:eastAsia="en-US"/>
        </w:rPr>
        <w:t xml:space="preserve">Постановление Правительства </w:t>
      </w:r>
      <w:r w:rsidRPr="00271AA3">
        <w:rPr>
          <w:rFonts w:eastAsia="Calibri"/>
          <w:sz w:val="28"/>
          <w:szCs w:val="28"/>
          <w:lang w:eastAsia="en-US"/>
        </w:rPr>
        <w:t>Российской Федерации</w:t>
      </w:r>
      <w:r w:rsidRPr="00A4116C">
        <w:rPr>
          <w:rFonts w:eastAsia="Calibri"/>
          <w:sz w:val="28"/>
          <w:szCs w:val="28"/>
          <w:lang w:eastAsia="en-US"/>
        </w:rPr>
        <w:t xml:space="preserve"> от 17.10.2015 </w:t>
      </w:r>
      <w:r>
        <w:rPr>
          <w:rFonts w:eastAsia="Calibri"/>
          <w:sz w:val="28"/>
          <w:szCs w:val="28"/>
          <w:lang w:eastAsia="en-US"/>
        </w:rPr>
        <w:t>№ </w:t>
      </w:r>
      <w:r w:rsidRPr="00A4116C">
        <w:rPr>
          <w:rFonts w:eastAsia="Calibri"/>
          <w:sz w:val="28"/>
          <w:szCs w:val="28"/>
          <w:lang w:eastAsia="en-US"/>
        </w:rPr>
        <w:t>1114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A4116C">
        <w:rPr>
          <w:rFonts w:eastAsia="Calibri"/>
          <w:sz w:val="28"/>
          <w:szCs w:val="28"/>
          <w:lang w:eastAsia="en-US"/>
        </w:rPr>
        <w:t>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Постановление № 1114</w:t>
      </w:r>
      <w:r>
        <w:rPr>
          <w:sz w:val="28"/>
          <w:szCs w:val="28"/>
        </w:rPr>
        <w:t>)</w:t>
      </w:r>
      <w:r>
        <w:rPr>
          <w:rStyle w:val="af7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14:paraId="05994CD4" w14:textId="2199E843" w:rsidR="00022EAA" w:rsidRPr="00022EAA" w:rsidRDefault="00022EAA" w:rsidP="00022EA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022EAA">
        <w:rPr>
          <w:rFonts w:eastAsia="Calibri"/>
          <w:sz w:val="28"/>
          <w:szCs w:val="28"/>
          <w:lang w:eastAsia="en-US"/>
        </w:rPr>
        <w:t>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022EAA">
        <w:rPr>
          <w:rFonts w:eastAsia="Calibri"/>
          <w:sz w:val="28"/>
          <w:szCs w:val="28"/>
          <w:lang w:eastAsia="en-US"/>
        </w:rPr>
        <w:t xml:space="preserve"> Правительства </w:t>
      </w:r>
      <w:r w:rsidRPr="00271AA3">
        <w:rPr>
          <w:rFonts w:eastAsia="Calibri"/>
          <w:sz w:val="28"/>
          <w:szCs w:val="28"/>
          <w:lang w:eastAsia="en-US"/>
        </w:rPr>
        <w:t>Российской Федерации</w:t>
      </w:r>
      <w:r w:rsidRPr="00022EAA">
        <w:rPr>
          <w:rFonts w:eastAsia="Calibri"/>
          <w:sz w:val="28"/>
          <w:szCs w:val="28"/>
          <w:lang w:eastAsia="en-US"/>
        </w:rPr>
        <w:t xml:space="preserve"> от 02.06.2022 №</w:t>
      </w:r>
      <w:r>
        <w:rPr>
          <w:rFonts w:eastAsia="Calibri"/>
          <w:sz w:val="28"/>
          <w:szCs w:val="28"/>
          <w:lang w:eastAsia="en-US"/>
        </w:rPr>
        <w:t> </w:t>
      </w:r>
      <w:r w:rsidRPr="00022EAA">
        <w:rPr>
          <w:rFonts w:eastAsia="Calibri"/>
          <w:sz w:val="28"/>
          <w:szCs w:val="28"/>
          <w:lang w:eastAsia="en-US"/>
        </w:rPr>
        <w:t xml:space="preserve">1014 «О расследовании причин аварийных ситуаций при теплоснабжении» </w:t>
      </w:r>
      <w:r>
        <w:rPr>
          <w:sz w:val="28"/>
          <w:szCs w:val="28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Постановление № 1014</w:t>
      </w:r>
      <w:r>
        <w:rPr>
          <w:sz w:val="28"/>
          <w:szCs w:val="28"/>
        </w:rPr>
        <w:t>)</w:t>
      </w:r>
      <w:r>
        <w:rPr>
          <w:rStyle w:val="af7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14:paraId="0AF4EB4A" w14:textId="58344297" w:rsidR="003B6698" w:rsidRPr="00271AA3" w:rsidRDefault="003B6698" w:rsidP="003B6698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28.10.2009 №</w:t>
      </w:r>
      <w:r>
        <w:rPr>
          <w:rFonts w:eastAsia="Calibri"/>
          <w:sz w:val="28"/>
          <w:szCs w:val="28"/>
          <w:lang w:eastAsia="en-US"/>
        </w:rPr>
        <w:t> </w:t>
      </w:r>
      <w:r w:rsidRPr="00271AA3">
        <w:rPr>
          <w:rFonts w:eastAsia="Calibri"/>
          <w:sz w:val="28"/>
          <w:szCs w:val="28"/>
          <w:lang w:eastAsia="en-US"/>
        </w:rPr>
        <w:t>846 «Об утверждении правил расследования причин аварий в электроэнергетике»</w:t>
      </w:r>
      <w:r w:rsidR="001746AD">
        <w:rPr>
          <w:rFonts w:eastAsia="Calibri"/>
          <w:sz w:val="28"/>
          <w:szCs w:val="28"/>
          <w:lang w:eastAsia="en-US"/>
        </w:rPr>
        <w:t xml:space="preserve"> </w:t>
      </w:r>
      <w:r w:rsidR="001746AD" w:rsidRPr="00271AA3">
        <w:rPr>
          <w:rFonts w:eastAsia="Calibri"/>
          <w:sz w:val="28"/>
          <w:szCs w:val="28"/>
          <w:lang w:eastAsia="en-US"/>
        </w:rPr>
        <w:t xml:space="preserve">(далее – </w:t>
      </w:r>
      <w:r w:rsidR="001746AD">
        <w:rPr>
          <w:rFonts w:eastAsia="Calibri"/>
          <w:sz w:val="28"/>
          <w:szCs w:val="28"/>
          <w:lang w:eastAsia="en-US"/>
        </w:rPr>
        <w:t>Постановление № 846</w:t>
      </w:r>
      <w:r w:rsidR="001746AD" w:rsidRPr="00271AA3">
        <w:rPr>
          <w:rFonts w:eastAsia="Calibri"/>
          <w:sz w:val="28"/>
          <w:szCs w:val="28"/>
          <w:lang w:eastAsia="en-US"/>
        </w:rPr>
        <w:t>)</w:t>
      </w:r>
      <w:r w:rsidR="001746AD">
        <w:rPr>
          <w:rFonts w:eastAsia="Calibri"/>
          <w:sz w:val="28"/>
          <w:szCs w:val="28"/>
          <w:lang w:eastAsia="en-US"/>
        </w:rPr>
        <w:t>;</w:t>
      </w:r>
    </w:p>
    <w:p w14:paraId="70F335DE" w14:textId="11D0289D" w:rsidR="003B6698" w:rsidRPr="00271AA3" w:rsidRDefault="003B6698" w:rsidP="003B6698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23.08.2014 №</w:t>
      </w:r>
      <w:r>
        <w:rPr>
          <w:rFonts w:eastAsia="Calibri"/>
          <w:sz w:val="28"/>
          <w:szCs w:val="28"/>
          <w:lang w:eastAsia="en-US"/>
        </w:rPr>
        <w:t> </w:t>
      </w:r>
      <w:r w:rsidRPr="00271AA3">
        <w:rPr>
          <w:rFonts w:eastAsia="Calibri"/>
          <w:sz w:val="28"/>
          <w:szCs w:val="28"/>
          <w:lang w:eastAsia="en-US"/>
        </w:rPr>
        <w:t>848 «Об утверждении Правил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метрополитенах)»</w:t>
      </w:r>
      <w:r w:rsidR="001746AD">
        <w:rPr>
          <w:rFonts w:eastAsia="Calibri"/>
          <w:sz w:val="28"/>
          <w:szCs w:val="28"/>
          <w:lang w:eastAsia="en-US"/>
        </w:rPr>
        <w:t xml:space="preserve"> </w:t>
      </w:r>
      <w:r w:rsidR="001746AD" w:rsidRPr="00271AA3">
        <w:rPr>
          <w:rFonts w:eastAsia="Calibri"/>
          <w:sz w:val="28"/>
          <w:szCs w:val="28"/>
          <w:lang w:eastAsia="en-US"/>
        </w:rPr>
        <w:t xml:space="preserve">(далее – </w:t>
      </w:r>
      <w:r w:rsidR="001746AD">
        <w:rPr>
          <w:rFonts w:eastAsia="Calibri"/>
          <w:sz w:val="28"/>
          <w:szCs w:val="28"/>
          <w:lang w:eastAsia="en-US"/>
        </w:rPr>
        <w:t>Постановление № 848</w:t>
      </w:r>
      <w:r w:rsidR="001746AD" w:rsidRPr="00271AA3">
        <w:rPr>
          <w:rFonts w:eastAsia="Calibri"/>
          <w:sz w:val="28"/>
          <w:szCs w:val="28"/>
          <w:lang w:eastAsia="en-US"/>
        </w:rPr>
        <w:t>)</w:t>
      </w:r>
      <w:r w:rsidR="001746AD">
        <w:rPr>
          <w:rFonts w:eastAsia="Calibri"/>
          <w:sz w:val="28"/>
          <w:szCs w:val="28"/>
          <w:lang w:eastAsia="en-US"/>
        </w:rPr>
        <w:t>;</w:t>
      </w:r>
    </w:p>
    <w:p w14:paraId="2581E52E" w14:textId="77777777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Приказ Министерства энергетики Российской Федерации от 02.03.2010 № 90 «Об утверждении формы акта о расследовании причин аварий в электроэнергетике и порядка ее заполнения» (далее – Приказ Минэнерго №90);</w:t>
      </w:r>
    </w:p>
    <w:p w14:paraId="0341D82D" w14:textId="77777777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Приказ Министерства энергетики Российской Федерации от 02.03.2010 № 91 «Об утверждении порядка передачи оперативной информации об авариях в электроэнергетике» (далее – Приказ Минэнерго №91);</w:t>
      </w:r>
    </w:p>
    <w:p w14:paraId="100EEE3F" w14:textId="77777777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Приказ Министерства энергетики Российской Федерации от 02.03.2010 № 92 «Об утверждении формы отчета об авариях в электроэнергетике и порядка ее заполнения» (далее – Приказ Минэнерго №92);</w:t>
      </w:r>
    </w:p>
    <w:p w14:paraId="5F3A4F89" w14:textId="317D2FF5" w:rsidR="001746AD" w:rsidRPr="00271AA3" w:rsidRDefault="001746AD" w:rsidP="001746AD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>Приказ Министерства энергетики Российской Федерации от 23.07.2012 № 340 «Об утверждении перечня предоставляемой субъектами электроэнергетики информации, форм и порядка ее предоставления»</w:t>
      </w:r>
      <w:r w:rsidRPr="001746AD">
        <w:rPr>
          <w:rFonts w:eastAsia="Calibri"/>
          <w:sz w:val="28"/>
          <w:szCs w:val="28"/>
          <w:lang w:eastAsia="en-US"/>
        </w:rPr>
        <w:t xml:space="preserve"> </w:t>
      </w:r>
      <w:r w:rsidRPr="00271AA3">
        <w:rPr>
          <w:rFonts w:eastAsia="Calibri"/>
          <w:sz w:val="28"/>
          <w:szCs w:val="28"/>
          <w:lang w:eastAsia="en-US"/>
        </w:rPr>
        <w:t>(далее – Приказ Минэнерго №</w:t>
      </w:r>
      <w:r>
        <w:rPr>
          <w:rFonts w:eastAsia="Calibri"/>
          <w:sz w:val="28"/>
          <w:szCs w:val="28"/>
          <w:lang w:eastAsia="en-US"/>
        </w:rPr>
        <w:t> 340</w:t>
      </w:r>
      <w:r w:rsidRPr="00271AA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14:paraId="6DF7B850" w14:textId="02160118" w:rsidR="00386C52" w:rsidRDefault="00386C52" w:rsidP="00271AA3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>Постановление Министерства труда и социального развития Российской Федерации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</w:r>
      <w:r w:rsidR="00271AA3" w:rsidRPr="00B524F0">
        <w:rPr>
          <w:rStyle w:val="af7"/>
          <w:rFonts w:eastAsia="Calibri"/>
          <w:sz w:val="28"/>
          <w:szCs w:val="28"/>
          <w:lang w:eastAsia="en-US"/>
        </w:rPr>
        <w:footnoteReference w:id="4"/>
      </w:r>
      <w:r w:rsidR="00367E86">
        <w:rPr>
          <w:rFonts w:eastAsia="Calibri"/>
          <w:sz w:val="28"/>
          <w:szCs w:val="28"/>
          <w:lang w:eastAsia="en-US"/>
        </w:rPr>
        <w:t xml:space="preserve"> (далее – Постановление Минтруда № 73)</w:t>
      </w:r>
      <w:r w:rsidR="001938A8" w:rsidRPr="00B524F0">
        <w:rPr>
          <w:rFonts w:eastAsia="Calibri"/>
          <w:sz w:val="28"/>
          <w:szCs w:val="28"/>
          <w:lang w:eastAsia="en-US"/>
        </w:rPr>
        <w:t>;</w:t>
      </w:r>
    </w:p>
    <w:p w14:paraId="2134B110" w14:textId="60559DAD" w:rsidR="00022EAA" w:rsidRPr="00B524F0" w:rsidRDefault="00022EAA" w:rsidP="00271AA3">
      <w:pPr>
        <w:rPr>
          <w:rFonts w:eastAsia="Calibri"/>
          <w:sz w:val="28"/>
          <w:szCs w:val="28"/>
          <w:lang w:eastAsia="en-US"/>
        </w:rPr>
      </w:pPr>
      <w:r w:rsidRPr="00022EAA">
        <w:rPr>
          <w:rFonts w:eastAsia="Calibri"/>
          <w:sz w:val="28"/>
          <w:szCs w:val="28"/>
          <w:lang w:eastAsia="en-US"/>
        </w:rPr>
        <w:t xml:space="preserve">Приказа </w:t>
      </w:r>
      <w:r w:rsidRPr="00B524F0">
        <w:rPr>
          <w:rFonts w:eastAsia="Calibri"/>
          <w:sz w:val="28"/>
          <w:szCs w:val="28"/>
          <w:lang w:eastAsia="en-US"/>
        </w:rPr>
        <w:t>Министерства труда и социального развития Российской Федерации</w:t>
      </w:r>
      <w:r w:rsidRPr="00022EAA">
        <w:rPr>
          <w:rFonts w:eastAsia="Calibri"/>
          <w:sz w:val="28"/>
          <w:szCs w:val="28"/>
          <w:lang w:eastAsia="en-US"/>
        </w:rPr>
        <w:t xml:space="preserve"> от 20.04.2022 № 223н </w:t>
      </w:r>
      <w:r>
        <w:rPr>
          <w:rFonts w:eastAsia="Calibri"/>
          <w:sz w:val="28"/>
          <w:szCs w:val="28"/>
          <w:lang w:eastAsia="en-US"/>
        </w:rPr>
        <w:t>«</w:t>
      </w:r>
      <w:r w:rsidRPr="00022EAA">
        <w:rPr>
          <w:rFonts w:eastAsia="Calibri"/>
          <w:sz w:val="28"/>
          <w:szCs w:val="28"/>
          <w:lang w:eastAsia="en-US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</w:r>
      <w:r>
        <w:rPr>
          <w:rFonts w:eastAsia="Calibri"/>
          <w:sz w:val="28"/>
          <w:szCs w:val="28"/>
          <w:lang w:eastAsia="en-US"/>
        </w:rPr>
        <w:t>» (далее – приказ Минтруда №223н)</w:t>
      </w:r>
      <w:r>
        <w:rPr>
          <w:rStyle w:val="af7"/>
          <w:rFonts w:eastAsia="Calibri"/>
          <w:sz w:val="28"/>
          <w:szCs w:val="28"/>
          <w:lang w:eastAsia="en-US"/>
        </w:rPr>
        <w:footnoteReference w:id="5"/>
      </w:r>
      <w:r>
        <w:rPr>
          <w:rFonts w:eastAsia="Calibri"/>
          <w:sz w:val="28"/>
          <w:szCs w:val="28"/>
          <w:lang w:eastAsia="en-US"/>
        </w:rPr>
        <w:t>;</w:t>
      </w:r>
    </w:p>
    <w:p w14:paraId="7FDB2AC8" w14:textId="6140176D" w:rsidR="00C1537F" w:rsidRPr="00B524F0" w:rsidRDefault="00C1537F" w:rsidP="00C1537F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 от 14.11.2016 № 471 «Об утверждении формы акта о причинах и об обстоятельствах аварии на опасном объекте и формы извещения об аварии на опасном объекте» (далее – Приказ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 № 471);</w:t>
      </w:r>
    </w:p>
    <w:p w14:paraId="23377D21" w14:textId="77777777" w:rsidR="001746AD" w:rsidRPr="00B524F0" w:rsidRDefault="001746AD" w:rsidP="001746AD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 от 15.11.2016 № 474 «Об утверждении порядка формирования комиссий по расследованию причин аварий в электроэнергетике» (далее – Приказ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 №474);</w:t>
      </w:r>
    </w:p>
    <w:p w14:paraId="22C832CE" w14:textId="77777777" w:rsidR="001746AD" w:rsidRPr="00B524F0" w:rsidRDefault="001746AD" w:rsidP="001746AD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 от 08.12.2020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 (далее – Приказ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 № 503);</w:t>
      </w:r>
    </w:p>
    <w:p w14:paraId="2719B12E" w14:textId="473A13AE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 от 28. 11.2016 № 507 «Об утверждении порядка образования и работы технических комиссий, создаваемых федеральной</w:t>
      </w:r>
      <w:r w:rsidRPr="00271AA3">
        <w:rPr>
          <w:rFonts w:eastAsia="Calibri"/>
          <w:sz w:val="28"/>
          <w:szCs w:val="28"/>
          <w:lang w:eastAsia="en-US"/>
        </w:rPr>
        <w:t xml:space="preserve"> службой по экологическому, технологическому и атомному надзору с целью установления причин нарушения законодательства о градостроительной деятельности и требований к форме и содержанию документов, составляемых этими комиссиями»</w:t>
      </w:r>
      <w:r w:rsidR="00C1537F" w:rsidRPr="00C1537F">
        <w:rPr>
          <w:rFonts w:eastAsia="Calibri"/>
          <w:sz w:val="28"/>
          <w:szCs w:val="28"/>
          <w:lang w:eastAsia="en-US"/>
        </w:rPr>
        <w:t xml:space="preserve"> </w:t>
      </w:r>
      <w:r w:rsidR="00C1537F" w:rsidRPr="00271AA3">
        <w:rPr>
          <w:rFonts w:eastAsia="Calibri"/>
          <w:sz w:val="28"/>
          <w:szCs w:val="28"/>
          <w:lang w:eastAsia="en-US"/>
        </w:rPr>
        <w:t xml:space="preserve">(далее – Приказ </w:t>
      </w:r>
      <w:proofErr w:type="spellStart"/>
      <w:r w:rsidR="00C1537F" w:rsidRPr="00271AA3">
        <w:rPr>
          <w:rFonts w:eastAsia="Calibri"/>
          <w:sz w:val="28"/>
          <w:szCs w:val="28"/>
          <w:lang w:eastAsia="en-US"/>
        </w:rPr>
        <w:t>Ростехнадзора</w:t>
      </w:r>
      <w:proofErr w:type="spellEnd"/>
      <w:r w:rsidR="00C1537F" w:rsidRPr="00271AA3">
        <w:rPr>
          <w:rFonts w:eastAsia="Calibri"/>
          <w:sz w:val="28"/>
          <w:szCs w:val="28"/>
          <w:lang w:eastAsia="en-US"/>
        </w:rPr>
        <w:t xml:space="preserve"> №</w:t>
      </w:r>
      <w:r w:rsidR="00C1537F">
        <w:rPr>
          <w:rFonts w:eastAsia="Calibri"/>
          <w:sz w:val="28"/>
          <w:szCs w:val="28"/>
          <w:lang w:eastAsia="en-US"/>
        </w:rPr>
        <w:t> 507</w:t>
      </w:r>
      <w:r w:rsidR="00C1537F" w:rsidRPr="00271AA3">
        <w:rPr>
          <w:rFonts w:eastAsia="Calibri"/>
          <w:sz w:val="28"/>
          <w:szCs w:val="28"/>
          <w:lang w:eastAsia="en-US"/>
        </w:rPr>
        <w:t>);</w:t>
      </w:r>
    </w:p>
    <w:p w14:paraId="63D1D02C" w14:textId="1DF2D81D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 xml:space="preserve">СТО </w:t>
      </w:r>
      <w:proofErr w:type="spellStart"/>
      <w:r w:rsidRPr="00271AA3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Pr="00271AA3">
        <w:rPr>
          <w:rFonts w:eastAsia="Calibri"/>
          <w:sz w:val="28"/>
          <w:szCs w:val="28"/>
          <w:lang w:eastAsia="en-US"/>
        </w:rPr>
        <w:t xml:space="preserve"> 04.02.67-2011 Гидроэлектростанции. Расчет расходов на возмещение ущерба, расходов на восстановление, а также упущенной выгоды от аварий и инцидентов. Методические указания</w:t>
      </w:r>
      <w:r w:rsidR="007C5E22">
        <w:rPr>
          <w:rFonts w:eastAsia="Calibri"/>
          <w:sz w:val="28"/>
          <w:szCs w:val="28"/>
          <w:lang w:eastAsia="en-US"/>
        </w:rPr>
        <w:t>;</w:t>
      </w:r>
    </w:p>
    <w:p w14:paraId="032C03C7" w14:textId="4BDE032E" w:rsidR="00386C52" w:rsidRPr="00271AA3" w:rsidRDefault="00386C52" w:rsidP="00271AA3">
      <w:pPr>
        <w:rPr>
          <w:rFonts w:eastAsia="Calibri"/>
          <w:sz w:val="28"/>
          <w:szCs w:val="28"/>
          <w:lang w:eastAsia="en-US"/>
        </w:rPr>
      </w:pPr>
      <w:r w:rsidRPr="00271AA3">
        <w:rPr>
          <w:rFonts w:eastAsia="Calibri"/>
          <w:sz w:val="28"/>
          <w:szCs w:val="28"/>
          <w:lang w:eastAsia="en-US"/>
        </w:rPr>
        <w:t xml:space="preserve">СТО </w:t>
      </w:r>
      <w:proofErr w:type="spellStart"/>
      <w:r w:rsidRPr="00271AA3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Pr="00271AA3">
        <w:rPr>
          <w:rFonts w:eastAsia="Calibri"/>
          <w:sz w:val="28"/>
          <w:szCs w:val="28"/>
          <w:lang w:eastAsia="en-US"/>
        </w:rPr>
        <w:t xml:space="preserve"> 01.02.115-2019 «Приёмка и ввод в эксплуатацию. Правила приёмки и ввода в эксплуатацию полностью законченных строительством объектов и отдельных этапов строительства»</w:t>
      </w:r>
      <w:r w:rsidR="007C5E22">
        <w:rPr>
          <w:rFonts w:eastAsia="Calibri"/>
          <w:sz w:val="28"/>
          <w:szCs w:val="28"/>
          <w:lang w:eastAsia="en-US"/>
        </w:rPr>
        <w:t>;</w:t>
      </w:r>
    </w:p>
    <w:p w14:paraId="459A89E1" w14:textId="2F308B36" w:rsidR="00623A58" w:rsidRPr="00B524F0" w:rsidRDefault="00386C52" w:rsidP="00271AA3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>Приказ ПАО «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Pr="00B524F0">
        <w:rPr>
          <w:rFonts w:eastAsia="Calibri"/>
          <w:sz w:val="28"/>
          <w:szCs w:val="28"/>
          <w:lang w:eastAsia="en-US"/>
        </w:rPr>
        <w:t>» от 27.01.2020 № 54 «Об утверждении методики организации расследования и учета аварий на объектах электросетевого хозяйства, в том числе массовых отключений (повреждений), вызванных воздействием неблагоп</w:t>
      </w:r>
      <w:r w:rsidR="001746AD" w:rsidRPr="00B524F0">
        <w:rPr>
          <w:rFonts w:eastAsia="Calibri"/>
          <w:sz w:val="28"/>
          <w:szCs w:val="28"/>
          <w:lang w:eastAsia="en-US"/>
        </w:rPr>
        <w:t>риятных природных явлений»</w:t>
      </w:r>
      <w:r w:rsidR="001D55AD">
        <w:rPr>
          <w:rFonts w:eastAsia="Calibri"/>
          <w:sz w:val="28"/>
          <w:szCs w:val="28"/>
          <w:lang w:eastAsia="en-US"/>
        </w:rPr>
        <w:t xml:space="preserve"> (</w:t>
      </w:r>
      <w:r w:rsidR="001D55AD" w:rsidRPr="00B524F0">
        <w:rPr>
          <w:rFonts w:eastAsia="Calibri"/>
          <w:sz w:val="28"/>
          <w:szCs w:val="28"/>
          <w:lang w:eastAsia="en-US"/>
        </w:rPr>
        <w:t xml:space="preserve">далее – Приказ </w:t>
      </w:r>
      <w:proofErr w:type="spellStart"/>
      <w:r w:rsidR="001D55AD"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="001D55AD" w:rsidRPr="00B524F0">
        <w:rPr>
          <w:rFonts w:eastAsia="Calibri"/>
          <w:sz w:val="28"/>
          <w:szCs w:val="28"/>
          <w:lang w:eastAsia="en-US"/>
        </w:rPr>
        <w:t xml:space="preserve"> № </w:t>
      </w:r>
      <w:r w:rsidR="001D55AD">
        <w:rPr>
          <w:rFonts w:eastAsia="Calibri"/>
          <w:sz w:val="28"/>
          <w:szCs w:val="28"/>
          <w:lang w:eastAsia="en-US"/>
        </w:rPr>
        <w:t>54)</w:t>
      </w:r>
      <w:r w:rsidR="001746AD" w:rsidRPr="00B524F0">
        <w:rPr>
          <w:rFonts w:eastAsia="Calibri"/>
          <w:sz w:val="28"/>
          <w:szCs w:val="28"/>
          <w:lang w:eastAsia="en-US"/>
        </w:rPr>
        <w:t>;</w:t>
      </w:r>
    </w:p>
    <w:p w14:paraId="73843E2D" w14:textId="5BE3EB98" w:rsidR="001746AD" w:rsidRPr="00B524F0" w:rsidRDefault="001746AD" w:rsidP="001746AD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>Приказ ПАО «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Pr="00B524F0">
        <w:rPr>
          <w:rFonts w:eastAsia="Calibri"/>
          <w:sz w:val="28"/>
          <w:szCs w:val="28"/>
          <w:lang w:eastAsia="en-US"/>
        </w:rPr>
        <w:t xml:space="preserve">» от 31.05.2021 № 489 «Об утверждении Порядка передачи оперативной информации в Группе 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Pr="00B524F0">
        <w:rPr>
          <w:rFonts w:eastAsia="Calibri"/>
          <w:sz w:val="28"/>
          <w:szCs w:val="28"/>
          <w:lang w:eastAsia="en-US"/>
        </w:rPr>
        <w:t>»</w:t>
      </w:r>
      <w:r w:rsidR="00EB0D77" w:rsidRPr="00B524F0">
        <w:rPr>
          <w:rFonts w:eastAsia="Calibri"/>
          <w:sz w:val="28"/>
          <w:szCs w:val="28"/>
          <w:lang w:eastAsia="en-US"/>
        </w:rPr>
        <w:t xml:space="preserve"> (далее – Приказ </w:t>
      </w:r>
      <w:proofErr w:type="spellStart"/>
      <w:r w:rsidR="00EB0D77"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="00EB0D77" w:rsidRPr="00B524F0">
        <w:rPr>
          <w:rFonts w:eastAsia="Calibri"/>
          <w:sz w:val="28"/>
          <w:szCs w:val="28"/>
          <w:lang w:eastAsia="en-US"/>
        </w:rPr>
        <w:t xml:space="preserve"> №</w:t>
      </w:r>
      <w:r w:rsidR="003D4EB3" w:rsidRPr="00B524F0">
        <w:rPr>
          <w:rFonts w:eastAsia="Calibri"/>
          <w:sz w:val="28"/>
          <w:szCs w:val="28"/>
          <w:lang w:eastAsia="en-US"/>
        </w:rPr>
        <w:t> </w:t>
      </w:r>
      <w:r w:rsidR="00EB0D77" w:rsidRPr="00B524F0">
        <w:rPr>
          <w:rFonts w:eastAsia="Calibri"/>
          <w:sz w:val="28"/>
          <w:szCs w:val="28"/>
          <w:lang w:eastAsia="en-US"/>
        </w:rPr>
        <w:t>489)</w:t>
      </w:r>
      <w:r w:rsidRPr="00B524F0">
        <w:rPr>
          <w:rFonts w:eastAsia="Calibri"/>
          <w:sz w:val="28"/>
          <w:szCs w:val="28"/>
          <w:lang w:eastAsia="en-US"/>
        </w:rPr>
        <w:t>;</w:t>
      </w:r>
    </w:p>
    <w:p w14:paraId="021F5900" w14:textId="021CA5E3" w:rsidR="00386C52" w:rsidRPr="00B524F0" w:rsidRDefault="00386C52" w:rsidP="00271AA3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>Приказ ПАО «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Pr="00B524F0">
        <w:rPr>
          <w:rFonts w:eastAsia="Calibri"/>
          <w:sz w:val="28"/>
          <w:szCs w:val="28"/>
          <w:lang w:eastAsia="en-US"/>
        </w:rPr>
        <w:t>» от 05.12.2018 № 932 «Об утверждении р</w:t>
      </w:r>
      <w:r w:rsidR="007C5E22" w:rsidRPr="00B524F0">
        <w:rPr>
          <w:rFonts w:eastAsia="Calibri"/>
          <w:sz w:val="28"/>
          <w:szCs w:val="28"/>
          <w:lang w:eastAsia="en-US"/>
        </w:rPr>
        <w:t>еестров информационного обмена»</w:t>
      </w:r>
      <w:r w:rsidR="003D4EB3" w:rsidRPr="00B524F0">
        <w:rPr>
          <w:rFonts w:eastAsia="Calibri"/>
          <w:sz w:val="28"/>
          <w:szCs w:val="28"/>
          <w:lang w:eastAsia="en-US"/>
        </w:rPr>
        <w:t xml:space="preserve"> (далее – Приказ </w:t>
      </w:r>
      <w:proofErr w:type="spellStart"/>
      <w:r w:rsidR="003D4EB3"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="003D4EB3" w:rsidRPr="00B524F0">
        <w:rPr>
          <w:rFonts w:eastAsia="Calibri"/>
          <w:sz w:val="28"/>
          <w:szCs w:val="28"/>
          <w:lang w:eastAsia="en-US"/>
        </w:rPr>
        <w:t xml:space="preserve"> № 932)</w:t>
      </w:r>
      <w:r w:rsidR="007C5E22" w:rsidRPr="00B524F0">
        <w:rPr>
          <w:rFonts w:eastAsia="Calibri"/>
          <w:sz w:val="28"/>
          <w:szCs w:val="28"/>
          <w:lang w:eastAsia="en-US"/>
        </w:rPr>
        <w:t>;</w:t>
      </w:r>
    </w:p>
    <w:p w14:paraId="0F55E9F1" w14:textId="77777777" w:rsidR="003B6698" w:rsidRPr="00271AA3" w:rsidRDefault="003B6698" w:rsidP="003B6698">
      <w:pPr>
        <w:rPr>
          <w:rFonts w:eastAsia="Calibri"/>
          <w:sz w:val="28"/>
          <w:szCs w:val="28"/>
          <w:lang w:eastAsia="en-US"/>
        </w:rPr>
      </w:pPr>
      <w:r w:rsidRPr="00B524F0">
        <w:rPr>
          <w:rFonts w:eastAsia="Calibri"/>
          <w:sz w:val="28"/>
          <w:szCs w:val="28"/>
          <w:lang w:eastAsia="en-US"/>
        </w:rPr>
        <w:t>Протокол технического совещания рабочей группы по совершенствованию взаимодействия АО «СО ЕЭС» и ПАО «</w:t>
      </w:r>
      <w:proofErr w:type="spellStart"/>
      <w:r w:rsidRPr="00B524F0">
        <w:rPr>
          <w:rFonts w:eastAsia="Calibri"/>
          <w:sz w:val="28"/>
          <w:szCs w:val="28"/>
          <w:lang w:eastAsia="en-US"/>
        </w:rPr>
        <w:t>РусГидро</w:t>
      </w:r>
      <w:proofErr w:type="spellEnd"/>
      <w:r w:rsidRPr="00B524F0">
        <w:rPr>
          <w:rFonts w:eastAsia="Calibri"/>
          <w:sz w:val="28"/>
          <w:szCs w:val="28"/>
          <w:lang w:eastAsia="en-US"/>
        </w:rPr>
        <w:t>» от 15.12.2021.</w:t>
      </w:r>
    </w:p>
    <w:p w14:paraId="07B14139" w14:textId="42A2A44D" w:rsidR="00386C52" w:rsidRPr="00D8714C" w:rsidRDefault="00E65A28" w:rsidP="00271AA3">
      <w:pPr>
        <w:rPr>
          <w:rFonts w:eastAsia="Calibri"/>
          <w:lang w:eastAsia="en-US"/>
        </w:rPr>
      </w:pPr>
      <w:r>
        <w:rPr>
          <w:spacing w:val="42"/>
        </w:rPr>
        <w:t>Примечание</w:t>
      </w:r>
      <w:r>
        <w:t xml:space="preserve"> - при пользовании Стандартом целесообразно проверить действие ссылочных документов в информационной системе общего пользования – на официальном сайте национального органа Российской Федерации по стандартизации в сети Интернет,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</w:t>
      </w:r>
      <w:r w:rsidRPr="00F62D18">
        <w:t>СТО ПАО «</w:t>
      </w:r>
      <w:proofErr w:type="spellStart"/>
      <w:r w:rsidRPr="00F62D18">
        <w:t>РусГидро</w:t>
      </w:r>
      <w:proofErr w:type="spellEnd"/>
      <w:r w:rsidRPr="00F62D18">
        <w:t>» – по официальному регулярно обновляемому перечню документов, регулирующих вопросы осуществления производственной (технологической) деятельности ПАО «</w:t>
      </w:r>
      <w:proofErr w:type="spellStart"/>
      <w:r w:rsidRPr="00F62D18">
        <w:t>РусГидро</w:t>
      </w:r>
      <w:proofErr w:type="spellEnd"/>
      <w:r w:rsidRPr="00F62D18">
        <w:t>» (утв. приказом ПАО «</w:t>
      </w:r>
      <w:proofErr w:type="spellStart"/>
      <w:r w:rsidRPr="00F62D18">
        <w:t>РусГидро</w:t>
      </w:r>
      <w:proofErr w:type="spellEnd"/>
      <w:r w:rsidRPr="00F62D18">
        <w:t>» от 10.09.2019 № 730). Если ссылочный документ заменен (изменен), то при пользовании Стандартом следует рук</w:t>
      </w:r>
      <w:r w:rsidRPr="00C91FEA">
        <w:t>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361FD900" w14:textId="5F128943" w:rsidR="00386C52" w:rsidRDefault="00386C52" w:rsidP="00E65A28">
      <w:pPr>
        <w:pStyle w:val="afb"/>
        <w:ind w:left="567" w:firstLine="0"/>
        <w:outlineLvl w:val="0"/>
        <w:rPr>
          <w:b/>
          <w:sz w:val="32"/>
          <w:szCs w:val="32"/>
        </w:rPr>
      </w:pPr>
    </w:p>
    <w:p w14:paraId="7ED4B382" w14:textId="77777777" w:rsidR="00386C52" w:rsidRPr="00E65A28" w:rsidRDefault="00386C52" w:rsidP="005D1476">
      <w:pPr>
        <w:pStyle w:val="afb"/>
        <w:numPr>
          <w:ilvl w:val="0"/>
          <w:numId w:val="11"/>
        </w:numPr>
        <w:ind w:left="0" w:firstLine="567"/>
        <w:outlineLvl w:val="0"/>
        <w:rPr>
          <w:b/>
          <w:sz w:val="32"/>
          <w:szCs w:val="32"/>
        </w:rPr>
      </w:pPr>
      <w:bookmarkStart w:id="14" w:name="_Toc293487878"/>
      <w:bookmarkStart w:id="15" w:name="_Toc108448479"/>
      <w:r w:rsidRPr="00E65A28">
        <w:rPr>
          <w:b/>
          <w:sz w:val="32"/>
          <w:szCs w:val="32"/>
        </w:rPr>
        <w:t>Термины и определения</w:t>
      </w:r>
      <w:bookmarkEnd w:id="14"/>
      <w:bookmarkEnd w:id="15"/>
    </w:p>
    <w:p w14:paraId="40F78BB8" w14:textId="037FD48D" w:rsidR="00386C52" w:rsidRPr="00E65A28" w:rsidRDefault="00386C52" w:rsidP="003E0D7A">
      <w:pPr>
        <w:pStyle w:val="afb"/>
        <w:spacing w:line="276" w:lineRule="auto"/>
        <w:ind w:left="0" w:firstLine="567"/>
      </w:pPr>
      <w:bookmarkStart w:id="16" w:name="_Ref488426381"/>
      <w:r w:rsidRPr="00E65A28">
        <w:t xml:space="preserve">В Стандарте </w:t>
      </w:r>
      <w:r w:rsidR="003E0D7A">
        <w:t>применены термины по 116-ФЗ, 117-ФЗ, а также следующие термины и определения</w:t>
      </w:r>
      <w:r w:rsidRPr="00E65A28">
        <w:t>:</w:t>
      </w:r>
      <w:bookmarkEnd w:id="16"/>
    </w:p>
    <w:p w14:paraId="73B7F7AB" w14:textId="4F15DE6C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65A28">
        <w:rPr>
          <w:b/>
        </w:rPr>
        <w:t>авария на гидротехническом сооружении</w:t>
      </w:r>
      <w:r w:rsidRPr="00E65A28">
        <w:t xml:space="preserve"> - </w:t>
      </w:r>
      <w:r w:rsidRPr="00E954D4">
        <w:t xml:space="preserve">частичное или полное разрушение гидротехнического сооружения, отказ гидромеханического оборудования, в результате которых </w:t>
      </w:r>
      <w:r>
        <w:t xml:space="preserve">гидротехническое </w:t>
      </w:r>
      <w:r w:rsidRPr="00E954D4">
        <w:t xml:space="preserve">сооружение становится неработоспособным и </w:t>
      </w:r>
      <w:r w:rsidR="001812C0">
        <w:t xml:space="preserve">может повлечь </w:t>
      </w:r>
      <w:r w:rsidRPr="00E954D4">
        <w:t>возник</w:t>
      </w:r>
      <w:r w:rsidR="001812C0">
        <w:t>новение</w:t>
      </w:r>
      <w:r w:rsidRPr="00E954D4">
        <w:t xml:space="preserve"> </w:t>
      </w:r>
      <w:r w:rsidR="001812C0" w:rsidRPr="00E954D4">
        <w:t>чрезвычайн</w:t>
      </w:r>
      <w:r w:rsidR="001812C0">
        <w:t>ой</w:t>
      </w:r>
      <w:r w:rsidR="001812C0" w:rsidRPr="00E954D4">
        <w:t xml:space="preserve"> ситуаци</w:t>
      </w:r>
      <w:r w:rsidR="001812C0">
        <w:t>и</w:t>
      </w:r>
      <w:r>
        <w:t>.</w:t>
      </w:r>
      <w:r w:rsidRPr="00CC4B2E">
        <w:t xml:space="preserve"> </w:t>
      </w:r>
      <w:r>
        <w:t>Признаки аварий на гидротехнических сооружениях ПАО «</w:t>
      </w:r>
      <w:proofErr w:type="spellStart"/>
      <w:r>
        <w:t>РусГидро</w:t>
      </w:r>
      <w:proofErr w:type="spellEnd"/>
      <w:r>
        <w:t>», подлежащие учету и расследованию, приведены в приложении А к Стандарту;</w:t>
      </w:r>
    </w:p>
    <w:p w14:paraId="73A5558D" w14:textId="77777777" w:rsidR="00386C52" w:rsidRPr="00331B9A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65A28">
        <w:rPr>
          <w:b/>
        </w:rPr>
        <w:t>авария на объекте электроэнергетики</w:t>
      </w:r>
      <w:r w:rsidRPr="00E65A28">
        <w:t xml:space="preserve"> – </w:t>
      </w:r>
      <w:r>
        <w:t>т</w:t>
      </w:r>
      <w:r w:rsidRPr="000D03BE">
        <w:t>ехнологическ</w:t>
      </w:r>
      <w:r>
        <w:t>ое</w:t>
      </w:r>
      <w:r w:rsidRPr="000D03BE">
        <w:t xml:space="preserve"> нарушени</w:t>
      </w:r>
      <w:r>
        <w:t>е</w:t>
      </w:r>
      <w:r w:rsidRPr="000D03BE">
        <w:t xml:space="preserve"> на объекте электроэнергетики и (или) </w:t>
      </w:r>
      <w:proofErr w:type="spellStart"/>
      <w:r w:rsidRPr="0034124E">
        <w:t>энергопринимающей</w:t>
      </w:r>
      <w:proofErr w:type="spellEnd"/>
      <w:r w:rsidRPr="0034124E">
        <w:t xml:space="preserve"> установке</w:t>
      </w:r>
      <w:r w:rsidRPr="000D03BE">
        <w:t>, приведш</w:t>
      </w:r>
      <w:r>
        <w:t>е</w:t>
      </w:r>
      <w:r w:rsidRPr="000D03BE">
        <w:t xml:space="preserve">е к разрушению или повреждению зданий, сооружений и (или) технических устройств (оборудования) объекта электроэнергетики и (или) </w:t>
      </w:r>
      <w:proofErr w:type="spellStart"/>
      <w:r w:rsidRPr="000D03BE">
        <w:t>энергопринимающей</w:t>
      </w:r>
      <w:proofErr w:type="spellEnd"/>
      <w:r w:rsidRPr="000D03BE">
        <w:t xml:space="preserve"> установки, неконтролируемому взрыву, пожару и (или) выбросу опасных веществ, отклонению от установленного технологического режима работы объектов электроэнергетики и (или) </w:t>
      </w:r>
      <w:proofErr w:type="spellStart"/>
      <w:r w:rsidRPr="000D03BE">
        <w:t>энергопринимающих</w:t>
      </w:r>
      <w:proofErr w:type="spellEnd"/>
      <w:r w:rsidRPr="000D03BE">
        <w:t xml:space="preserve"> установок, нарушению в работе релейной защиты и автоматики, автоматизированных систем оперативно-диспетчерского управления в электроэнергетике или оперативно-технологического управления либо обеспечивающих их функционирование систем связи, полному или частичному ограничению режима потребления электрической энергии (мощности), возникновению или угрозе возникновения аварийного электроэнергетического режима работы энергосистемы.</w:t>
      </w:r>
      <w:r>
        <w:t xml:space="preserve"> Для целей настоящего Стандарта</w:t>
      </w:r>
      <w:r w:rsidRPr="003308C2">
        <w:t xml:space="preserve"> </w:t>
      </w:r>
      <w:r>
        <w:t>а</w:t>
      </w:r>
      <w:r w:rsidRPr="007C12CF">
        <w:t>вари</w:t>
      </w:r>
      <w:r>
        <w:t>и</w:t>
      </w:r>
      <w:r w:rsidRPr="007C12CF">
        <w:t xml:space="preserve"> на объект</w:t>
      </w:r>
      <w:r>
        <w:t>ах</w:t>
      </w:r>
      <w:r w:rsidRPr="007C12CF">
        <w:t xml:space="preserve"> электроэнергетики</w:t>
      </w:r>
      <w:r>
        <w:t xml:space="preserve"> ПАО «</w:t>
      </w:r>
      <w:proofErr w:type="spellStart"/>
      <w:r>
        <w:t>РусГидро</w:t>
      </w:r>
      <w:proofErr w:type="spellEnd"/>
      <w:r>
        <w:t>» подразделяются на аварии класса 1 и аварии класса 2;</w:t>
      </w:r>
    </w:p>
    <w:p w14:paraId="28CFFAEF" w14:textId="1502BDFD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65A28">
        <w:rPr>
          <w:b/>
        </w:rPr>
        <w:t>аварии класса 1</w:t>
      </w:r>
      <w:r w:rsidRPr="00996D3F">
        <w:t xml:space="preserve"> </w:t>
      </w:r>
      <w:r>
        <w:t>–</w:t>
      </w:r>
      <w:r w:rsidRPr="00996D3F">
        <w:t xml:space="preserve"> </w:t>
      </w:r>
      <w:r w:rsidRPr="003366AE">
        <w:t>авари</w:t>
      </w:r>
      <w:r>
        <w:t>и на объекте электроэнергетики</w:t>
      </w:r>
      <w:r w:rsidRPr="003366AE">
        <w:t xml:space="preserve">, </w:t>
      </w:r>
      <w:r>
        <w:t xml:space="preserve">перечень которых приведен в п. </w:t>
      </w:r>
      <w:r w:rsidRPr="003366AE">
        <w:t>4 Правил расследования причин аварий в электроэнергетике</w:t>
      </w:r>
      <w:r w:rsidR="00E65A28">
        <w:t xml:space="preserve">, утверждённых </w:t>
      </w:r>
      <w:r w:rsidR="00E65A28">
        <w:rPr>
          <w:rFonts w:eastAsia="Calibri"/>
          <w:lang w:eastAsia="en-US"/>
        </w:rPr>
        <w:t>Постановлением № 846</w:t>
      </w:r>
      <w:r>
        <w:t xml:space="preserve">, расследование которых осуществляется </w:t>
      </w:r>
      <w:r w:rsidR="00AF38F5" w:rsidRPr="002051D8">
        <w:t>Федеральн</w:t>
      </w:r>
      <w:r w:rsidR="00AF38F5">
        <w:t>ой</w:t>
      </w:r>
      <w:r w:rsidR="00AF38F5" w:rsidRPr="002051D8">
        <w:t xml:space="preserve"> служб</w:t>
      </w:r>
      <w:r w:rsidR="00AF38F5">
        <w:t>ой</w:t>
      </w:r>
      <w:r w:rsidR="00AF38F5" w:rsidRPr="002051D8">
        <w:t xml:space="preserve"> по экологическому, технологическому и атомному надзору</w:t>
      </w:r>
      <w:r w:rsidR="00AF38F5">
        <w:t xml:space="preserve"> (</w:t>
      </w:r>
      <w:proofErr w:type="spellStart"/>
      <w:r w:rsidR="00AF38F5">
        <w:t>Ростехнадзор</w:t>
      </w:r>
      <w:proofErr w:type="spellEnd"/>
      <w:r w:rsidR="00AF38F5">
        <w:t>)</w:t>
      </w:r>
      <w:r>
        <w:t>;</w:t>
      </w:r>
    </w:p>
    <w:p w14:paraId="4DDA6E47" w14:textId="6389F3E3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65A28">
        <w:rPr>
          <w:b/>
        </w:rPr>
        <w:t>аварии класса 2</w:t>
      </w:r>
      <w:r w:rsidRPr="00996D3F">
        <w:t xml:space="preserve"> –</w:t>
      </w:r>
      <w:r>
        <w:t xml:space="preserve"> </w:t>
      </w:r>
      <w:r w:rsidRPr="003366AE">
        <w:t>авари</w:t>
      </w:r>
      <w:r>
        <w:t>и</w:t>
      </w:r>
      <w:r w:rsidRPr="00BF3E6D">
        <w:t xml:space="preserve"> </w:t>
      </w:r>
      <w:r>
        <w:t>на объекте электроэнергетики</w:t>
      </w:r>
      <w:r w:rsidRPr="00996D3F">
        <w:t xml:space="preserve">, </w:t>
      </w:r>
      <w:r>
        <w:t>перечень которых приведен</w:t>
      </w:r>
      <w:r w:rsidRPr="00996D3F">
        <w:t xml:space="preserve"> в п. 5 Правил расследования причин аварий в </w:t>
      </w:r>
      <w:r w:rsidRPr="005D57CF">
        <w:t>электроэнергетике</w:t>
      </w:r>
      <w:r>
        <w:t>,</w:t>
      </w:r>
      <w:r w:rsidR="00E65A28" w:rsidRPr="00E65A28">
        <w:t xml:space="preserve"> </w:t>
      </w:r>
      <w:r w:rsidR="00E65A28">
        <w:t xml:space="preserve">утверждённых </w:t>
      </w:r>
      <w:r w:rsidR="00E65A28">
        <w:rPr>
          <w:rFonts w:eastAsia="Calibri"/>
          <w:lang w:eastAsia="en-US"/>
        </w:rPr>
        <w:t>Постановлением № 846,</w:t>
      </w:r>
      <w:r>
        <w:t xml:space="preserve"> расследование которых осуществляется ПАО «</w:t>
      </w:r>
      <w:proofErr w:type="spellStart"/>
      <w:r>
        <w:t>РусГидро</w:t>
      </w:r>
      <w:proofErr w:type="spellEnd"/>
      <w:r>
        <w:t>» или его подконтрольной организацией;</w:t>
      </w:r>
    </w:p>
    <w:p w14:paraId="4FC57042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авария на опасном объекте</w:t>
      </w:r>
      <w:r w:rsidRPr="00E65A28">
        <w:t xml:space="preserve"> - </w:t>
      </w:r>
      <w:r w:rsidRPr="00977DC6">
        <w:t>повреждение или разрушение сооружений, технических устройств, применяемых на опасном объекте, включая технические устройства, расположенные на посадочных, этажных площадках и во вспомогательных помещениях (шахтах, приямках, машинных и блочных помещениях), отказ или повреждение технических устройств и отклонение от режима технологического процесса, которые возникли при эксплуатации опасного объекта и повлекли причинение вреда потерпевшим</w:t>
      </w:r>
      <w:r>
        <w:t>.</w:t>
      </w:r>
      <w:r w:rsidRPr="00977DC6">
        <w:t xml:space="preserve"> </w:t>
      </w:r>
      <w:r>
        <w:t>Признаки аварий на опасных объектах, подлежащие расследованию и учету, приведены в приложении А к Стандарту;</w:t>
      </w:r>
    </w:p>
    <w:p w14:paraId="64708557" w14:textId="02ED5570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авария на опасном производственном объекте</w:t>
      </w:r>
      <w:r w:rsidRPr="00E65A28">
        <w:t xml:space="preserve"> - </w:t>
      </w:r>
      <w:r>
        <w:t>р</w:t>
      </w:r>
      <w:r w:rsidRPr="00213980">
        <w:t>азрушение сооружений и (или) технических устройств, применяемых на опасном производственном объекте, неконтролируемый взрыв и (или) выброс опасных веществ</w:t>
      </w:r>
      <w:r>
        <w:t>. Признаки аварий на опасных производственных объектах, подлежащие расследованию и учету, приведены в приложении А к Стандарту;</w:t>
      </w:r>
    </w:p>
    <w:p w14:paraId="4BB853FD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АРМ «База аварийности в электроэнергетике»</w:t>
      </w:r>
      <w:r w:rsidRPr="00E65A28">
        <w:t xml:space="preserve"> - </w:t>
      </w:r>
      <w:r w:rsidRPr="008C705E">
        <w:t>программн</w:t>
      </w:r>
      <w:r>
        <w:t>ый</w:t>
      </w:r>
      <w:r w:rsidRPr="008C705E">
        <w:t xml:space="preserve"> комплекс ПАО «</w:t>
      </w:r>
      <w:proofErr w:type="spellStart"/>
      <w:r w:rsidRPr="008C705E">
        <w:t>РусГидро</w:t>
      </w:r>
      <w:proofErr w:type="spellEnd"/>
      <w:r w:rsidRPr="008C705E">
        <w:t>»</w:t>
      </w:r>
      <w:r>
        <w:t xml:space="preserve"> </w:t>
      </w:r>
      <w:r w:rsidRPr="00E65A28">
        <w:t>или его подконтрольной организации</w:t>
      </w:r>
      <w:r w:rsidRPr="008C705E">
        <w:t>, интегрированн</w:t>
      </w:r>
      <w:r>
        <w:t>ый</w:t>
      </w:r>
      <w:r w:rsidRPr="008C705E">
        <w:t xml:space="preserve"> в программный комплекс</w:t>
      </w:r>
      <w:r>
        <w:t xml:space="preserve"> АО «СО ЕЭС»</w:t>
      </w:r>
      <w:r w:rsidRPr="008C705E">
        <w:t>, обеспечивающий возможность осуществления субъектом оперативно-диспетчерского управления в электроэнергетике систематизации информации об авариях в электроэнергетике путем ведения базы данных об авариях</w:t>
      </w:r>
      <w:r>
        <w:t>;</w:t>
      </w:r>
    </w:p>
    <w:p w14:paraId="7D080859" w14:textId="1D8EC7DA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гидротехнические сооружения</w:t>
      </w:r>
      <w:r w:rsidRPr="00E65A28">
        <w:t xml:space="preserve"> - </w:t>
      </w:r>
      <w:r>
        <w:t>п</w:t>
      </w:r>
      <w:r w:rsidRPr="00CC1F8C">
        <w:t>лотины, здания гидроэлектростанций, водосбросные, водоспускные и водовыпускные сооружения, туннели, каналы, насосные станции, судоходные шлюзы, судоподъемники; сооружения, предназначенные для защиты от наводнений, разрушений берегов и дна водохранилищ, рек; сооружения (дамбы), ограждающие хранилища жидких отходов промышленных и сельскохозяйственных организаций; устройства от размывов на каналах, а также другие сооружения, здания, устройства и иные объекты, предназначенные для использования водных ресурсов и предотвращения негативного воздействия вод и жидких отходов, за исключением объектов</w:t>
      </w:r>
      <w:r w:rsidR="00EB0D77">
        <w:t xml:space="preserve"> </w:t>
      </w:r>
      <w:r w:rsidRPr="00CC1F8C">
        <w:t>централизованных систем горячего водоснабжения, холодного водоснабжения и (или) водоотведения, предусмотренных 416-ФЗ</w:t>
      </w:r>
      <w:r>
        <w:t>, входящие в состав объекта электроэнергетики;</w:t>
      </w:r>
    </w:p>
    <w:p w14:paraId="38353758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диспетчерский центр</w:t>
      </w:r>
      <w:r w:rsidRPr="00E65A28">
        <w:t xml:space="preserve"> - </w:t>
      </w:r>
      <w:r w:rsidRPr="00973AE1">
        <w:t>с</w:t>
      </w:r>
      <w:r w:rsidRPr="00DD3EAF">
        <w:t>труктурное подразделение орг</w:t>
      </w:r>
      <w:r w:rsidRPr="00310448">
        <w:t>анизации - субъекта оперативно-диспетчерского управления, осуществляющее в пределах закрепленной за ним операционной зоны управление режимом энергосистемы</w:t>
      </w:r>
      <w:r>
        <w:t>;</w:t>
      </w:r>
    </w:p>
    <w:p w14:paraId="6C98EBEE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инцидент</w:t>
      </w:r>
      <w:r w:rsidRPr="00E65A28">
        <w:t xml:space="preserve"> – </w:t>
      </w:r>
      <w:r>
        <w:t>о</w:t>
      </w:r>
      <w:r w:rsidRPr="005E73DB">
        <w:t>тказ или повреждение технических устройств</w:t>
      </w:r>
      <w:r>
        <w:t>,</w:t>
      </w:r>
      <w:r w:rsidRPr="005E73DB">
        <w:t xml:space="preserve"> применяемых </w:t>
      </w:r>
      <w:r w:rsidRPr="001C64E4">
        <w:t>на опасном производственном объекте ПАО «</w:t>
      </w:r>
      <w:proofErr w:type="spellStart"/>
      <w:r w:rsidRPr="001C64E4">
        <w:t>РусГи</w:t>
      </w:r>
      <w:r>
        <w:t>дро</w:t>
      </w:r>
      <w:proofErr w:type="spellEnd"/>
      <w:r>
        <w:t>» или его подконтрольной организации</w:t>
      </w:r>
      <w:r w:rsidRPr="005E73DB">
        <w:t>, отклонение от установленного режима технологического процесса</w:t>
      </w:r>
      <w:r>
        <w:t>. Признаки инцидентов, подлежащих расследованию и учету, приведены в приложении Б к настоящему Стандарту;</w:t>
      </w:r>
    </w:p>
    <w:p w14:paraId="419FF5CF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объект</w:t>
      </w:r>
      <w:r w:rsidRPr="00E65A28">
        <w:t xml:space="preserve"> </w:t>
      </w:r>
      <w:r w:rsidRPr="00F73374">
        <w:t>–</w:t>
      </w:r>
      <w:r w:rsidRPr="00E65A28">
        <w:t xml:space="preserve"> имущественный объект ПАО «</w:t>
      </w:r>
      <w:proofErr w:type="spellStart"/>
      <w:r w:rsidRPr="00E65A28">
        <w:t>РусГидро</w:t>
      </w:r>
      <w:proofErr w:type="spellEnd"/>
      <w:r w:rsidRPr="00E65A28">
        <w:t xml:space="preserve">» или его подконтрольной организации, включающий в себя </w:t>
      </w:r>
      <w:r>
        <w:t>объекты электроэнергетики, опасные объекты,</w:t>
      </w:r>
      <w:r w:rsidRPr="003308C2">
        <w:t xml:space="preserve"> опасн</w:t>
      </w:r>
      <w:r>
        <w:t>ые</w:t>
      </w:r>
      <w:r w:rsidRPr="003308C2">
        <w:t xml:space="preserve"> производственн</w:t>
      </w:r>
      <w:r>
        <w:t>ые</w:t>
      </w:r>
      <w:r w:rsidRPr="003308C2">
        <w:t xml:space="preserve"> объект</w:t>
      </w:r>
      <w:r>
        <w:t>ы</w:t>
      </w:r>
      <w:r w:rsidRPr="003308C2">
        <w:t xml:space="preserve"> и гидротехническ</w:t>
      </w:r>
      <w:r>
        <w:t>ие</w:t>
      </w:r>
      <w:r w:rsidRPr="003308C2">
        <w:t xml:space="preserve"> </w:t>
      </w:r>
      <w:r>
        <w:t>сооружения</w:t>
      </w:r>
      <w:r w:rsidRPr="00E65A28">
        <w:t>, принадлежащие ПАО «</w:t>
      </w:r>
      <w:proofErr w:type="spellStart"/>
      <w:r w:rsidRPr="00E65A28">
        <w:t>РусГидро</w:t>
      </w:r>
      <w:proofErr w:type="spellEnd"/>
      <w:r w:rsidRPr="00E65A28">
        <w:t>» или его подконтрольной организации на праве собственности или ином законном основании;</w:t>
      </w:r>
    </w:p>
    <w:p w14:paraId="30A5D2DA" w14:textId="444A395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объект электроэнергетики</w:t>
      </w:r>
      <w:r w:rsidRPr="00E65A28">
        <w:t xml:space="preserve"> - </w:t>
      </w:r>
      <w:r>
        <w:t xml:space="preserve">имущественный </w:t>
      </w:r>
      <w:r w:rsidRPr="00DB39F6">
        <w:t>объект ПАО</w:t>
      </w:r>
      <w:r>
        <w:t> </w:t>
      </w:r>
      <w:r w:rsidRPr="00DB39F6">
        <w:t>«</w:t>
      </w:r>
      <w:proofErr w:type="spellStart"/>
      <w:r w:rsidRPr="00DB39F6">
        <w:t>РусГидро</w:t>
      </w:r>
      <w:proofErr w:type="spellEnd"/>
      <w:r w:rsidRPr="00DB39F6">
        <w:t>»</w:t>
      </w:r>
      <w:r>
        <w:t xml:space="preserve"> </w:t>
      </w:r>
      <w:r w:rsidRPr="00EE7DCA">
        <w:t>или его подконтрольной организации</w:t>
      </w:r>
      <w:r>
        <w:t>, непосредственно используемый в процессе производства, передачи электрической энергии</w:t>
      </w:r>
      <w:r w:rsidR="00A11030">
        <w:rPr>
          <w:rStyle w:val="af7"/>
        </w:rPr>
        <w:footnoteReference w:id="6"/>
      </w:r>
      <w:r>
        <w:t xml:space="preserve">, а также оперативно-диспетчерского управления в электроэнергетике. Характеризуется наличием совокупности взаимодействующих элементов (агрегатов, машин, аппаратов, линий, трубопроводов и вспомогательного оборудования вместе с сооружениями и помещениями, в которых они установлены), связанных единством </w:t>
      </w:r>
      <w:r w:rsidRPr="00CA714E">
        <w:t>процессов и предназначенных для производства, преобразования, распределения и передачи электрической энергии;</w:t>
      </w:r>
    </w:p>
    <w:p w14:paraId="6496C810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опасный объект</w:t>
      </w:r>
      <w:r>
        <w:t xml:space="preserve"> - </w:t>
      </w:r>
      <w:r w:rsidRPr="00977DC6">
        <w:t>лифты, подъемные платформы для инвалидов, пассажирские конвейеры (движущиеся пешеходные дорожки), эскалаторы (за исключением эскалаторов в метрополитенах)</w:t>
      </w:r>
      <w:r>
        <w:t>, входящие в состав объекта электроэнергетики;</w:t>
      </w:r>
    </w:p>
    <w:p w14:paraId="078609F9" w14:textId="7F4F6CD4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опасный производственный объект</w:t>
      </w:r>
      <w:r>
        <w:t xml:space="preserve"> -</w:t>
      </w:r>
      <w:r w:rsidRPr="00C7295E">
        <w:t xml:space="preserve"> </w:t>
      </w:r>
      <w:r>
        <w:t>п</w:t>
      </w:r>
      <w:r w:rsidRPr="00CC1F8C">
        <w:t xml:space="preserve">редприятия или их цехи, участки, площадки, а также иные производственные объекты, указанные в </w:t>
      </w:r>
      <w:hyperlink r:id="rId21" w:history="1">
        <w:r>
          <w:t>п</w:t>
        </w:r>
        <w:r w:rsidRPr="00CC1F8C">
          <w:t xml:space="preserve">риложении </w:t>
        </w:r>
      </w:hyperlink>
      <w:r w:rsidRPr="00CC1F8C">
        <w:t xml:space="preserve">к </w:t>
      </w:r>
      <w:r w:rsidR="00EB0D77">
        <w:t>116-ФЗ</w:t>
      </w:r>
      <w:r>
        <w:t xml:space="preserve"> и входящие в состав объекта электроэнергетики;</w:t>
      </w:r>
    </w:p>
    <w:p w14:paraId="3C39481C" w14:textId="08E808FC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EB0D77">
        <w:rPr>
          <w:b/>
        </w:rPr>
        <w:t>оперативная информация</w:t>
      </w:r>
      <w:r w:rsidRPr="00E65A28">
        <w:t xml:space="preserve"> - </w:t>
      </w:r>
      <w:r w:rsidRPr="005D57CF">
        <w:t xml:space="preserve">сведения об аварии </w:t>
      </w:r>
      <w:r>
        <w:t xml:space="preserve">(инциденте), </w:t>
      </w:r>
      <w:r w:rsidRPr="005D57CF">
        <w:t xml:space="preserve">в том числе о несчастном случае, происшедшем в результате аварии </w:t>
      </w:r>
      <w:r>
        <w:t>(</w:t>
      </w:r>
      <w:r w:rsidRPr="005D57CF">
        <w:t>инцидента</w:t>
      </w:r>
      <w:r>
        <w:t>)</w:t>
      </w:r>
      <w:r w:rsidRPr="005D57CF">
        <w:t xml:space="preserve">, </w:t>
      </w:r>
      <w:r>
        <w:t xml:space="preserve">соответствующие перечню событий, </w:t>
      </w:r>
      <w:r w:rsidRPr="00F82AD3">
        <w:t xml:space="preserve">определенному </w:t>
      </w:r>
      <w:r w:rsidR="00EB0D77">
        <w:rPr>
          <w:rFonts w:eastAsia="Calibri"/>
          <w:lang w:eastAsia="en-US"/>
        </w:rPr>
        <w:t xml:space="preserve">приказом </w:t>
      </w:r>
      <w:proofErr w:type="spellStart"/>
      <w:r w:rsidR="00EB0D77">
        <w:rPr>
          <w:rFonts w:eastAsia="Calibri"/>
          <w:lang w:eastAsia="en-US"/>
        </w:rPr>
        <w:t>РусГидро</w:t>
      </w:r>
      <w:proofErr w:type="spellEnd"/>
      <w:r w:rsidR="00EB0D77">
        <w:rPr>
          <w:rFonts w:eastAsia="Calibri"/>
          <w:lang w:eastAsia="en-US"/>
        </w:rPr>
        <w:t xml:space="preserve"> № 489</w:t>
      </w:r>
      <w:r w:rsidRPr="00CA714E">
        <w:t xml:space="preserve"> и передаваемые оперативным персоналом филиала</w:t>
      </w:r>
      <w:r w:rsidR="00C412E6">
        <w:t>/подконтрольной организации</w:t>
      </w:r>
      <w:r w:rsidRPr="00CA714E">
        <w:t xml:space="preserve"> в адрес о</w:t>
      </w:r>
      <w:r>
        <w:t>перативного</w:t>
      </w:r>
      <w:r w:rsidRPr="00CA714E">
        <w:t xml:space="preserve"> дежурного </w:t>
      </w:r>
      <w:r>
        <w:t>СА</w:t>
      </w:r>
      <w:r w:rsidRPr="00CA714E">
        <w:t>Ц, который, в свою очередь, осуществляет информирование соответствующих должностны</w:t>
      </w:r>
      <w:r w:rsidRPr="002E5D7B">
        <w:t>х</w:t>
      </w:r>
      <w:r w:rsidRPr="00912791">
        <w:t xml:space="preserve"> лиц</w:t>
      </w:r>
      <w:r w:rsidRPr="00F22D53">
        <w:t xml:space="preserve"> ПАО</w:t>
      </w:r>
      <w:r w:rsidRPr="00297BA8">
        <w:t xml:space="preserve"> «</w:t>
      </w:r>
      <w:proofErr w:type="spellStart"/>
      <w:r w:rsidRPr="00297BA8">
        <w:t>РусГидро</w:t>
      </w:r>
      <w:proofErr w:type="spellEnd"/>
      <w:r w:rsidRPr="00297BA8">
        <w:t>»</w:t>
      </w:r>
      <w:r w:rsidRPr="0094428D">
        <w:t>, а также представител</w:t>
      </w:r>
      <w:r w:rsidRPr="00CA714E">
        <w:t>ей САЦ Минэнерго</w:t>
      </w:r>
      <w:r>
        <w:t>,</w:t>
      </w:r>
      <w:r w:rsidRPr="00CA714E">
        <w:t xml:space="preserve"> НЦУКС МЧС России в порядке, определенном приказом </w:t>
      </w:r>
      <w:proofErr w:type="spellStart"/>
      <w:r w:rsidR="00EB0D77">
        <w:rPr>
          <w:rFonts w:eastAsia="Calibri"/>
          <w:lang w:eastAsia="en-US"/>
        </w:rPr>
        <w:t>РусГидро</w:t>
      </w:r>
      <w:proofErr w:type="spellEnd"/>
      <w:r w:rsidR="00EB0D77">
        <w:rPr>
          <w:rFonts w:eastAsia="Calibri"/>
          <w:lang w:eastAsia="en-US"/>
        </w:rPr>
        <w:t xml:space="preserve"> № 489</w:t>
      </w:r>
      <w:r w:rsidRPr="00CA714E">
        <w:t xml:space="preserve">, </w:t>
      </w:r>
      <w:r w:rsidR="009D50DB">
        <w:br/>
      </w:r>
      <w:r w:rsidRPr="00CA714E">
        <w:t xml:space="preserve">а также </w:t>
      </w:r>
      <w:r>
        <w:t xml:space="preserve">соглашениями, заключенными с указанными органами </w:t>
      </w:r>
      <w:r w:rsidR="009D50DB">
        <w:br/>
      </w:r>
      <w:r>
        <w:t>и организациями и</w:t>
      </w:r>
      <w:r w:rsidRPr="00CA714E">
        <w:t xml:space="preserve"> приказом </w:t>
      </w:r>
      <w:r w:rsidR="00EB0D77" w:rsidRPr="00271AA3">
        <w:rPr>
          <w:rFonts w:eastAsia="Calibri"/>
          <w:lang w:eastAsia="en-US"/>
        </w:rPr>
        <w:t>Минэнерго №</w:t>
      </w:r>
      <w:r w:rsidR="00EB0D77">
        <w:rPr>
          <w:rFonts w:eastAsia="Calibri"/>
          <w:lang w:eastAsia="en-US"/>
        </w:rPr>
        <w:t> 340</w:t>
      </w:r>
      <w:r w:rsidRPr="00CA714E">
        <w:t xml:space="preserve">. Формат передачи оперативной информации о произошедшей аварии определен приказом </w:t>
      </w:r>
      <w:proofErr w:type="spellStart"/>
      <w:r w:rsidR="00EB0D77">
        <w:rPr>
          <w:rFonts w:eastAsia="Calibri"/>
          <w:lang w:eastAsia="en-US"/>
        </w:rPr>
        <w:t>РусГидро</w:t>
      </w:r>
      <w:proofErr w:type="spellEnd"/>
      <w:r w:rsidR="00EB0D77">
        <w:rPr>
          <w:rFonts w:eastAsia="Calibri"/>
          <w:lang w:eastAsia="en-US"/>
        </w:rPr>
        <w:t xml:space="preserve"> № 489</w:t>
      </w:r>
      <w:r w:rsidRPr="00CA714E">
        <w:t xml:space="preserve">, формат передачи о произошедшем инциденте приведен в </w:t>
      </w:r>
      <w:r w:rsidR="00EB0D77">
        <w:rPr>
          <w:rFonts w:eastAsia="Calibri"/>
          <w:lang w:eastAsia="en-US"/>
        </w:rPr>
        <w:t>приказе</w:t>
      </w:r>
      <w:r w:rsidR="00EB0D77" w:rsidRPr="00271AA3">
        <w:rPr>
          <w:rFonts w:eastAsia="Calibri"/>
          <w:lang w:eastAsia="en-US"/>
        </w:rPr>
        <w:t xml:space="preserve"> </w:t>
      </w:r>
      <w:proofErr w:type="spellStart"/>
      <w:r w:rsidR="00EB0D77" w:rsidRPr="00271AA3">
        <w:rPr>
          <w:rFonts w:eastAsia="Calibri"/>
          <w:lang w:eastAsia="en-US"/>
        </w:rPr>
        <w:t>Ростехнадзора</w:t>
      </w:r>
      <w:proofErr w:type="spellEnd"/>
      <w:r w:rsidR="00EB0D77" w:rsidRPr="00271AA3">
        <w:rPr>
          <w:rFonts w:eastAsia="Calibri"/>
          <w:lang w:eastAsia="en-US"/>
        </w:rPr>
        <w:t xml:space="preserve"> №</w:t>
      </w:r>
      <w:r w:rsidR="00EB0D77">
        <w:rPr>
          <w:rFonts w:eastAsia="Calibri"/>
          <w:lang w:eastAsia="en-US"/>
        </w:rPr>
        <w:t> </w:t>
      </w:r>
      <w:r w:rsidR="00EB0D77" w:rsidRPr="00271AA3">
        <w:rPr>
          <w:rFonts w:eastAsia="Calibri"/>
          <w:lang w:eastAsia="en-US"/>
        </w:rPr>
        <w:t>503</w:t>
      </w:r>
      <w:r w:rsidRPr="00CA714E">
        <w:t>;</w:t>
      </w:r>
    </w:p>
    <w:p w14:paraId="7C902BEA" w14:textId="70064F1A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9192F">
        <w:rPr>
          <w:b/>
        </w:rPr>
        <w:t>оперативное сообщение (извещение)</w:t>
      </w:r>
      <w:r w:rsidRPr="00E65A28">
        <w:t xml:space="preserve"> </w:t>
      </w:r>
      <w:r w:rsidRPr="002B4836">
        <w:t>- сведения об аварии (инциденте), в т</w:t>
      </w:r>
      <w:r>
        <w:t xml:space="preserve">ом </w:t>
      </w:r>
      <w:r w:rsidRPr="002B4836">
        <w:t>ч</w:t>
      </w:r>
      <w:r>
        <w:t>исле</w:t>
      </w:r>
      <w:r w:rsidRPr="002B4836">
        <w:t xml:space="preserve"> о несчастном случае, происшедшем в результате аварии (инцидента), передаваемые: </w:t>
      </w:r>
    </w:p>
    <w:p w14:paraId="3D158697" w14:textId="6EAC3E8A" w:rsidR="005C295C" w:rsidRPr="00E65A28" w:rsidRDefault="005C295C" w:rsidP="00623A58">
      <w:pPr>
        <w:pStyle w:val="afb"/>
        <w:spacing w:line="276" w:lineRule="auto"/>
        <w:ind w:left="0" w:firstLine="567"/>
      </w:pPr>
      <w:r>
        <w:t xml:space="preserve">- </w:t>
      </w:r>
      <w:r w:rsidRPr="002B4836">
        <w:t>оперативным персоналом филиалов</w:t>
      </w:r>
      <w:r>
        <w:t xml:space="preserve"> </w:t>
      </w:r>
      <w:r w:rsidRPr="002B4836">
        <w:t>ПАО «</w:t>
      </w:r>
      <w:proofErr w:type="spellStart"/>
      <w:r w:rsidRPr="002B4836">
        <w:t>РусГидро</w:t>
      </w:r>
      <w:proofErr w:type="spellEnd"/>
      <w:r w:rsidRPr="002B4836">
        <w:t>»</w:t>
      </w:r>
      <w:r>
        <w:t xml:space="preserve">, ПО </w:t>
      </w:r>
      <w:r w:rsidR="009D50DB">
        <w:br/>
      </w:r>
      <w:r>
        <w:t xml:space="preserve">в соответствии с Приказом </w:t>
      </w:r>
      <w:proofErr w:type="spellStart"/>
      <w:r>
        <w:t>РусГидро</w:t>
      </w:r>
      <w:proofErr w:type="spellEnd"/>
      <w:r>
        <w:t xml:space="preserve"> </w:t>
      </w:r>
      <w:r w:rsidRPr="00623A58">
        <w:t>№ 489;</w:t>
      </w:r>
    </w:p>
    <w:p w14:paraId="41F1B6BB" w14:textId="3D61256A" w:rsidR="00386C52" w:rsidRDefault="00386C52" w:rsidP="0039192F">
      <w:pPr>
        <w:pStyle w:val="afb"/>
        <w:spacing w:line="276" w:lineRule="auto"/>
        <w:ind w:left="0" w:firstLine="567"/>
      </w:pPr>
      <w:r w:rsidRPr="00E65A28">
        <w:t xml:space="preserve">- </w:t>
      </w:r>
      <w:r w:rsidRPr="002B4836">
        <w:t>оперативным персоналом филиалов</w:t>
      </w:r>
      <w:r>
        <w:t xml:space="preserve"> </w:t>
      </w:r>
      <w:r w:rsidRPr="002B4836">
        <w:t>ПАО «</w:t>
      </w:r>
      <w:proofErr w:type="spellStart"/>
      <w:r w:rsidRPr="002B4836">
        <w:t>РусГидро</w:t>
      </w:r>
      <w:proofErr w:type="spellEnd"/>
      <w:r w:rsidRPr="002B4836">
        <w:t>»</w:t>
      </w:r>
      <w:r>
        <w:t xml:space="preserve"> или </w:t>
      </w:r>
      <w:r w:rsidRPr="00D607B5">
        <w:t>его подконтрольной организации</w:t>
      </w:r>
      <w:r w:rsidRPr="002B4836">
        <w:t xml:space="preserve"> в порядке, предусмотренном </w:t>
      </w:r>
      <w:r w:rsidR="0039192F">
        <w:rPr>
          <w:rFonts w:eastAsia="Calibri"/>
          <w:lang w:eastAsia="en-US"/>
        </w:rPr>
        <w:t xml:space="preserve">Постановлением № 846, </w:t>
      </w:r>
      <w:r w:rsidR="0039192F">
        <w:t xml:space="preserve">приказом </w:t>
      </w:r>
      <w:r w:rsidR="0039192F" w:rsidRPr="00271AA3">
        <w:rPr>
          <w:rFonts w:eastAsia="Calibri"/>
          <w:lang w:eastAsia="en-US"/>
        </w:rPr>
        <w:t>Минэнерго №</w:t>
      </w:r>
      <w:r w:rsidR="00235A86">
        <w:rPr>
          <w:rFonts w:eastAsia="Calibri"/>
          <w:lang w:eastAsia="en-US"/>
        </w:rPr>
        <w:t> </w:t>
      </w:r>
      <w:r w:rsidR="0039192F" w:rsidRPr="00271AA3">
        <w:rPr>
          <w:rFonts w:eastAsia="Calibri"/>
          <w:lang w:eastAsia="en-US"/>
        </w:rPr>
        <w:t>91</w:t>
      </w:r>
      <w:r w:rsidR="0039192F">
        <w:t xml:space="preserve"> </w:t>
      </w:r>
      <w:r w:rsidRPr="002B4836">
        <w:t xml:space="preserve">в адрес </w:t>
      </w:r>
      <w:proofErr w:type="spellStart"/>
      <w:r w:rsidRPr="002B4836">
        <w:t>Ростехнадзора</w:t>
      </w:r>
      <w:proofErr w:type="spellEnd"/>
      <w:r w:rsidRPr="002B4836">
        <w:t xml:space="preserve"> или его территориальных подразделений в случае, если авария произошл</w:t>
      </w:r>
      <w:r>
        <w:t>а</w:t>
      </w:r>
      <w:r w:rsidRPr="002B4836">
        <w:t xml:space="preserve"> </w:t>
      </w:r>
      <w:r w:rsidR="009D50DB">
        <w:br/>
      </w:r>
      <w:r w:rsidRPr="002B4836">
        <w:t>на объекте электроэнергетики</w:t>
      </w:r>
      <w:r>
        <w:t>;</w:t>
      </w:r>
      <w:r w:rsidRPr="002B4836">
        <w:t xml:space="preserve"> </w:t>
      </w:r>
    </w:p>
    <w:p w14:paraId="70FBEE2F" w14:textId="6881CB2D" w:rsidR="00386C52" w:rsidRPr="00E65A28" w:rsidRDefault="00386C52" w:rsidP="0039192F">
      <w:pPr>
        <w:pStyle w:val="afb"/>
        <w:spacing w:line="276" w:lineRule="auto"/>
        <w:ind w:left="0" w:firstLine="567"/>
      </w:pPr>
      <w:r>
        <w:t xml:space="preserve">- передаваемые </w:t>
      </w:r>
      <w:proofErr w:type="spellStart"/>
      <w:r w:rsidRPr="002B4836">
        <w:t>СОТиПК</w:t>
      </w:r>
      <w:proofErr w:type="spellEnd"/>
      <w:r>
        <w:t xml:space="preserve"> или структурным подразделением </w:t>
      </w:r>
      <w:r w:rsidR="009D50DB">
        <w:br/>
      </w:r>
      <w:r>
        <w:t xml:space="preserve">с аналогичными функциями в подконтрольной организации </w:t>
      </w:r>
      <w:r w:rsidRPr="002B4836">
        <w:t>ПАО «</w:t>
      </w:r>
      <w:proofErr w:type="spellStart"/>
      <w:r w:rsidRPr="002B4836">
        <w:t>РусГидро</w:t>
      </w:r>
      <w:proofErr w:type="spellEnd"/>
      <w:r w:rsidRPr="002B4836">
        <w:t>»</w:t>
      </w:r>
      <w:r>
        <w:t xml:space="preserve"> (далее – </w:t>
      </w:r>
      <w:proofErr w:type="spellStart"/>
      <w:r>
        <w:t>СОТиПК</w:t>
      </w:r>
      <w:proofErr w:type="spellEnd"/>
      <w:r>
        <w:t xml:space="preserve">, </w:t>
      </w:r>
      <w:r w:rsidRPr="00CA602F">
        <w:t>если не требуется разделение понятий для целей применения настоящего Стандарта</w:t>
      </w:r>
      <w:r>
        <w:t xml:space="preserve">) </w:t>
      </w:r>
      <w:r w:rsidRPr="002B4836">
        <w:t xml:space="preserve">в порядке, предусмотренном </w:t>
      </w:r>
      <w:r w:rsidR="0039192F">
        <w:rPr>
          <w:rFonts w:eastAsia="Calibri"/>
          <w:lang w:eastAsia="en-US"/>
        </w:rPr>
        <w:t xml:space="preserve">Постановлением № 848, </w:t>
      </w:r>
      <w:r w:rsidR="0039192F">
        <w:t xml:space="preserve">приказами </w:t>
      </w:r>
      <w:proofErr w:type="spellStart"/>
      <w:r w:rsidR="0039192F" w:rsidRPr="00271AA3">
        <w:rPr>
          <w:rFonts w:eastAsia="Calibri"/>
          <w:lang w:eastAsia="en-US"/>
        </w:rPr>
        <w:t>Ростехнадзора</w:t>
      </w:r>
      <w:proofErr w:type="spellEnd"/>
      <w:r w:rsidR="0039192F" w:rsidRPr="00271AA3">
        <w:rPr>
          <w:rFonts w:eastAsia="Calibri"/>
          <w:lang w:eastAsia="en-US"/>
        </w:rPr>
        <w:t xml:space="preserve"> №</w:t>
      </w:r>
      <w:r w:rsidR="0039192F">
        <w:rPr>
          <w:rFonts w:eastAsia="Calibri"/>
          <w:lang w:eastAsia="en-US"/>
        </w:rPr>
        <w:t> </w:t>
      </w:r>
      <w:r w:rsidR="0039192F" w:rsidRPr="00271AA3">
        <w:rPr>
          <w:rFonts w:eastAsia="Calibri"/>
          <w:lang w:eastAsia="en-US"/>
        </w:rPr>
        <w:t>503</w:t>
      </w:r>
      <w:r w:rsidR="0039192F">
        <w:t>, № 471</w:t>
      </w:r>
      <w:r w:rsidRPr="002B4836">
        <w:t xml:space="preserve"> в адрес должностных лиц уполномоченных органов и организаций в случае авари</w:t>
      </w:r>
      <w:r>
        <w:t>и</w:t>
      </w:r>
      <w:r w:rsidRPr="002B4836">
        <w:t xml:space="preserve"> на ОПО, ГТС</w:t>
      </w:r>
      <w:r>
        <w:t xml:space="preserve"> или опасном объекте, или инцидента на ОПО; </w:t>
      </w:r>
    </w:p>
    <w:p w14:paraId="0BED8181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>операционная зона</w:t>
      </w:r>
      <w:r w:rsidRPr="00E65A28">
        <w:t xml:space="preserve"> - </w:t>
      </w:r>
      <w:r>
        <w:t xml:space="preserve">территория, в границах которой расположены объекты электроэнергетики и </w:t>
      </w:r>
      <w:proofErr w:type="spellStart"/>
      <w:r>
        <w:t>энергопринимающие</w:t>
      </w:r>
      <w:proofErr w:type="spellEnd"/>
      <w:r>
        <w:t xml:space="preserve"> установки потребителей электрической энергии, управление взаимосвязанными технологическими режимами работы которых осуществляет соответствующий диспетчерский центр;</w:t>
      </w:r>
    </w:p>
    <w:p w14:paraId="318DF23A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>подконтрольная организация (далее - ПО)</w:t>
      </w:r>
      <w:r w:rsidRPr="00E65A28">
        <w:t xml:space="preserve"> - юридическое лицо, находящееся под прямым или косвенным контролем Общества, имеющим право прямо или косвенно распоряжаться в силу участия в ПО более 50 процентами голосов в высшем органе управления ПО либо право назначать (избирать) единоличный исполнительный орган и (или) более 50 процентов состава коллегиального органа управления ПО;</w:t>
      </w:r>
    </w:p>
    <w:p w14:paraId="2D927609" w14:textId="237E9370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>повреждение вновь вводимого оборудования</w:t>
      </w:r>
      <w:r w:rsidRPr="00E65A28">
        <w:t xml:space="preserve"> – повреждение оборудования строящегося технологического комплекса Группы </w:t>
      </w:r>
      <w:proofErr w:type="spellStart"/>
      <w:r w:rsidRPr="00E65A28">
        <w:t>РусГидро</w:t>
      </w:r>
      <w:proofErr w:type="spellEnd"/>
      <w:r w:rsidRPr="00E65A28">
        <w:t xml:space="preserve"> в период проведения строительно-монтажных и пусконаладочных работ и испытаний, приводящее </w:t>
      </w:r>
      <w:r w:rsidR="00C412E6">
        <w:t xml:space="preserve">в том числе </w:t>
      </w:r>
      <w:r w:rsidRPr="00E65A28">
        <w:t xml:space="preserve">к риску срыва директивного графика ввода оборудования в эксплуатацию; </w:t>
      </w:r>
    </w:p>
    <w:p w14:paraId="66C6FE60" w14:textId="210C9AB4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>послеаварийное сообщение</w:t>
      </w:r>
      <w:r w:rsidRPr="00E65A28">
        <w:t xml:space="preserve"> - </w:t>
      </w:r>
      <w:r>
        <w:t xml:space="preserve">сообщение о ликвидации аварийного режима и его последствий, оформляемое по форме, приведенной в приложении В к настоящему Стандарту, и направляемое </w:t>
      </w:r>
      <w:proofErr w:type="spellStart"/>
      <w:r>
        <w:t>СОТиПК</w:t>
      </w:r>
      <w:proofErr w:type="spellEnd"/>
      <w:r>
        <w:t xml:space="preserve"> в адрес должностных лиц Общества в порядке, </w:t>
      </w:r>
      <w:r w:rsidRPr="0037697C">
        <w:t>определен</w:t>
      </w:r>
      <w:r>
        <w:t>ном</w:t>
      </w:r>
      <w:r w:rsidRPr="0037697C">
        <w:t xml:space="preserve"> в </w:t>
      </w:r>
      <w:r w:rsidRPr="00235A86">
        <w:t xml:space="preserve">пункте </w:t>
      </w:r>
      <w:r w:rsidRPr="00235A86">
        <w:fldChar w:fldCharType="begin"/>
      </w:r>
      <w:r w:rsidRPr="00235A86">
        <w:instrText xml:space="preserve"> REF _Ref486349599 \r \h  \* MERGEFORMAT </w:instrText>
      </w:r>
      <w:r w:rsidRPr="00235A86">
        <w:fldChar w:fldCharType="separate"/>
      </w:r>
      <w:r w:rsidR="009D50DB">
        <w:t>6.2.4</w:t>
      </w:r>
      <w:r w:rsidRPr="00235A86">
        <w:fldChar w:fldCharType="end"/>
      </w:r>
      <w:r w:rsidRPr="0037697C">
        <w:t xml:space="preserve"> Стандарта</w:t>
      </w:r>
      <w:r>
        <w:t xml:space="preserve">; </w:t>
      </w:r>
    </w:p>
    <w:p w14:paraId="7B19912C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>постоянно действующая комиссия по расследованию причин аварий и инцидентов ПАО «</w:t>
      </w:r>
      <w:proofErr w:type="spellStart"/>
      <w:r w:rsidRPr="008F6FF8">
        <w:rPr>
          <w:b/>
        </w:rPr>
        <w:t>РусГидро</w:t>
      </w:r>
      <w:proofErr w:type="spellEnd"/>
      <w:r w:rsidRPr="008F6FF8">
        <w:rPr>
          <w:b/>
        </w:rPr>
        <w:t>» (филиала/ПО ПАО «</w:t>
      </w:r>
      <w:proofErr w:type="spellStart"/>
      <w:r w:rsidRPr="008F6FF8">
        <w:rPr>
          <w:b/>
        </w:rPr>
        <w:t>РусГидро</w:t>
      </w:r>
      <w:proofErr w:type="spellEnd"/>
      <w:r w:rsidRPr="008F6FF8">
        <w:rPr>
          <w:b/>
        </w:rPr>
        <w:t>»)</w:t>
      </w:r>
      <w:r w:rsidRPr="00E65A28">
        <w:t xml:space="preserve"> - </w:t>
      </w:r>
      <w:r>
        <w:t>рабочая группа ПАО «</w:t>
      </w:r>
      <w:proofErr w:type="spellStart"/>
      <w:r>
        <w:t>РусГидро</w:t>
      </w:r>
      <w:proofErr w:type="spellEnd"/>
      <w:r>
        <w:t xml:space="preserve">» </w:t>
      </w:r>
      <w:r w:rsidRPr="000B1063">
        <w:t>(филиала</w:t>
      </w:r>
      <w:r>
        <w:t>/ПО</w:t>
      </w:r>
      <w:r w:rsidRPr="000B1063">
        <w:t xml:space="preserve"> ПАО «</w:t>
      </w:r>
      <w:proofErr w:type="spellStart"/>
      <w:r w:rsidRPr="000B1063">
        <w:t>РусГидро</w:t>
      </w:r>
      <w:proofErr w:type="spellEnd"/>
      <w:r w:rsidRPr="000B1063">
        <w:t>»),</w:t>
      </w:r>
      <w:r w:rsidRPr="00AA36B8">
        <w:t xml:space="preserve"> в задачи котор</w:t>
      </w:r>
      <w:r>
        <w:t>ой</w:t>
      </w:r>
      <w:r w:rsidRPr="00AA36B8">
        <w:t xml:space="preserve"> входит установление обстоятельств, причин аварий и инцидентов</w:t>
      </w:r>
      <w:r>
        <w:t xml:space="preserve"> на объектах электроэнергетики</w:t>
      </w:r>
      <w:r w:rsidRPr="00AA36B8">
        <w:t>, разработка противоаварийных мероприятий по результатам проведенного расследования</w:t>
      </w:r>
      <w:r>
        <w:t xml:space="preserve">, </w:t>
      </w:r>
      <w:r w:rsidRPr="00735268">
        <w:t>оформление</w:t>
      </w:r>
      <w:r w:rsidRPr="00AA36B8">
        <w:t xml:space="preserve"> результатов расследования</w:t>
      </w:r>
      <w:r>
        <w:t>;</w:t>
      </w:r>
    </w:p>
    <w:p w14:paraId="1EE33F32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>противоаварийная работа</w:t>
      </w:r>
      <w:r w:rsidRPr="00E65A28">
        <w:t xml:space="preserve"> - </w:t>
      </w:r>
      <w:r>
        <w:t>п</w:t>
      </w:r>
      <w:r w:rsidRPr="00CC1F8C">
        <w:t xml:space="preserve">ланирование и реализация комплекса </w:t>
      </w:r>
      <w:r>
        <w:t xml:space="preserve">противоаварийных </w:t>
      </w:r>
      <w:r w:rsidRPr="00CC1F8C">
        <w:t>мероприятий</w:t>
      </w:r>
      <w:r>
        <w:t>;</w:t>
      </w:r>
    </w:p>
    <w:p w14:paraId="0EFC1E89" w14:textId="2AEAF7F2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 xml:space="preserve">противоаварийные мероприятия </w:t>
      </w:r>
      <w:r w:rsidRPr="00E65A28">
        <w:t xml:space="preserve">- </w:t>
      </w:r>
      <w:r>
        <w:t>о</w:t>
      </w:r>
      <w:r w:rsidRPr="00C7295E">
        <w:t xml:space="preserve">рганизационные </w:t>
      </w:r>
      <w:r w:rsidR="009D50DB">
        <w:br/>
      </w:r>
      <w:r w:rsidRPr="00C7295E">
        <w:t>и технические мероприятия по устранению причин аварий и инцидентов, разработанные по результатам расследования аварий и инцидентов, направленные на предотвращение</w:t>
      </w:r>
      <w:r>
        <w:t xml:space="preserve"> </w:t>
      </w:r>
      <w:r w:rsidRPr="00C7295E">
        <w:t>их возникновения на объектах электроэнергетики</w:t>
      </w:r>
      <w:r>
        <w:t>;</w:t>
      </w:r>
    </w:p>
    <w:p w14:paraId="792C182D" w14:textId="56B94B9F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8F6FF8">
        <w:rPr>
          <w:b/>
        </w:rPr>
        <w:t>расследование причин аварий и инцидентов</w:t>
      </w:r>
      <w:r w:rsidRPr="00E65A28">
        <w:t xml:space="preserve"> – </w:t>
      </w:r>
      <w:r w:rsidRPr="002F2322">
        <w:t xml:space="preserve">процедура, </w:t>
      </w:r>
      <w:r w:rsidRPr="007A50C1">
        <w:t>направленная</w:t>
      </w:r>
      <w:r w:rsidRPr="002F2322">
        <w:t xml:space="preserve"> на установление обстоятельств и причин авари</w:t>
      </w:r>
      <w:r w:rsidRPr="007A50C1">
        <w:t>й</w:t>
      </w:r>
      <w:r>
        <w:t xml:space="preserve"> (инцидентов)</w:t>
      </w:r>
      <w:r w:rsidRPr="002F2322">
        <w:t xml:space="preserve">, размера причиненного вреда окружающей среде и имуществу физических </w:t>
      </w:r>
      <w:r w:rsidR="009D50DB">
        <w:br/>
      </w:r>
      <w:r w:rsidRPr="002F2322">
        <w:t>и юридических л</w:t>
      </w:r>
      <w:r w:rsidRPr="00FC2A5C">
        <w:t>иц, лиц, виновных в произошедших авариях (инцидентах)</w:t>
      </w:r>
      <w:r w:rsidRPr="002F2322">
        <w:t xml:space="preserve">, </w:t>
      </w:r>
      <w:r w:rsidR="009D50DB">
        <w:br/>
      </w:r>
      <w:r w:rsidRPr="002F2322">
        <w:t>а также на разработку мер по устранению последствий аварий</w:t>
      </w:r>
      <w:r>
        <w:t xml:space="preserve"> (инцидентов)</w:t>
      </w:r>
      <w:r w:rsidRPr="002F2322">
        <w:t xml:space="preserve"> </w:t>
      </w:r>
      <w:r w:rsidR="009D50DB">
        <w:br/>
      </w:r>
      <w:r w:rsidRPr="002F2322">
        <w:t>и профилактических мероприятий по их предупреждению</w:t>
      </w:r>
      <w:r w:rsidRPr="007A50C1">
        <w:t>;</w:t>
      </w:r>
    </w:p>
    <w:p w14:paraId="2BA86F35" w14:textId="30AF5EBD" w:rsidR="00386C52" w:rsidRPr="002F232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E0D7A">
        <w:rPr>
          <w:b/>
        </w:rPr>
        <w:t>расследование причин повреждения вновь вводимого оборудования</w:t>
      </w:r>
      <w:r w:rsidRPr="00E65A28">
        <w:t xml:space="preserve"> –</w:t>
      </w:r>
      <w:r w:rsidRPr="00FC2A5C">
        <w:t xml:space="preserve"> установление и документальное фиксирование обстоятельств и причин повреждения оборудования </w:t>
      </w:r>
      <w:r w:rsidR="00AA0E20">
        <w:t xml:space="preserve">с момента начала проведения индивидуальных и функциональных испытаний до его приёмки и ввода </w:t>
      </w:r>
      <w:r w:rsidR="009D50DB">
        <w:br/>
      </w:r>
      <w:r w:rsidR="00AA0E20">
        <w:t>в эксплуатацию</w:t>
      </w:r>
      <w:r w:rsidRPr="00FC2A5C">
        <w:t>, определение степени ответственности организаций,</w:t>
      </w:r>
      <w:r w:rsidRPr="003E39B9">
        <w:t xml:space="preserve"> участвующих в строительно-монтажных и пусконаладочных работах (далее – СМР и ПНР), за допущенные повреждения вновь вводимого </w:t>
      </w:r>
      <w:r w:rsidRPr="00BE169D">
        <w:t xml:space="preserve">оборудования, разработка мероприятий по восстановлению поврежденного оборудования </w:t>
      </w:r>
      <w:r w:rsidR="009D50DB">
        <w:br/>
      </w:r>
      <w:r w:rsidRPr="00BE169D">
        <w:t xml:space="preserve">и недопущению срыва </w:t>
      </w:r>
      <w:r w:rsidRPr="00E65A28">
        <w:t xml:space="preserve">директивного графика ввода оборудования </w:t>
      </w:r>
      <w:r w:rsidR="009D50DB">
        <w:br/>
      </w:r>
      <w:r w:rsidRPr="00E65A28">
        <w:t>в эксплуатацию;</w:t>
      </w:r>
    </w:p>
    <w:p w14:paraId="77BF1DA4" w14:textId="77777777" w:rsidR="00386C52" w:rsidRPr="00E65A28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E0D7A">
        <w:rPr>
          <w:b/>
        </w:rPr>
        <w:t>технические устройства</w:t>
      </w:r>
      <w:r w:rsidRPr="00E65A28">
        <w:t xml:space="preserve"> - </w:t>
      </w:r>
      <w:r>
        <w:t>м</w:t>
      </w:r>
      <w:r w:rsidRPr="00CC1F8C">
        <w:t>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</w:t>
      </w:r>
      <w:r>
        <w:t xml:space="preserve">;  </w:t>
      </w:r>
    </w:p>
    <w:p w14:paraId="33861758" w14:textId="3A90BB45" w:rsidR="00235A86" w:rsidRDefault="00235A86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235A86">
        <w:rPr>
          <w:b/>
        </w:rPr>
        <w:t xml:space="preserve">действующие технологические комплексы Группы </w:t>
      </w:r>
      <w:proofErr w:type="spellStart"/>
      <w:r w:rsidRPr="00235A86">
        <w:rPr>
          <w:b/>
        </w:rPr>
        <w:t>РусГидро</w:t>
      </w:r>
      <w:proofErr w:type="spellEnd"/>
      <w:r>
        <w:t xml:space="preserve"> – объекты электроэнергетики, опасные производственные объекты, опасные объекты и гидротехнические сооружения;</w:t>
      </w:r>
    </w:p>
    <w:p w14:paraId="28E88B56" w14:textId="22783CE9" w:rsidR="00235A86" w:rsidRPr="00E65A28" w:rsidRDefault="00235A86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235A86">
        <w:rPr>
          <w:b/>
        </w:rPr>
        <w:t xml:space="preserve">строящиеся технологические комплексы Группы </w:t>
      </w:r>
      <w:proofErr w:type="spellStart"/>
      <w:r w:rsidRPr="00235A86">
        <w:rPr>
          <w:b/>
        </w:rPr>
        <w:t>РусГидро</w:t>
      </w:r>
      <w:proofErr w:type="spellEnd"/>
      <w:r>
        <w:t xml:space="preserve"> - </w:t>
      </w:r>
      <w:r w:rsidRPr="00A01214">
        <w:t>строящи</w:t>
      </w:r>
      <w:r>
        <w:t>еся</w:t>
      </w:r>
      <w:r w:rsidRPr="00A01214">
        <w:t xml:space="preserve"> и реконструируемы</w:t>
      </w:r>
      <w:r>
        <w:t>е</w:t>
      </w:r>
      <w:r w:rsidRPr="00A01214">
        <w:t xml:space="preserve"> объект</w:t>
      </w:r>
      <w:r>
        <w:t>ы</w:t>
      </w:r>
      <w:r w:rsidRPr="00A01214">
        <w:t xml:space="preserve"> электроэнергетики</w:t>
      </w:r>
      <w:r>
        <w:t>;</w:t>
      </w:r>
    </w:p>
    <w:p w14:paraId="4A5C6A60" w14:textId="2C3C93A3" w:rsidR="00386C52" w:rsidRPr="00A120F4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E0D7A">
        <w:rPr>
          <w:b/>
        </w:rPr>
        <w:t>ввод в эксплуатацию</w:t>
      </w:r>
      <w:r w:rsidR="003E0D7A">
        <w:t xml:space="preserve"> - с</w:t>
      </w:r>
      <w:r w:rsidRPr="00A120F4">
        <w:t xml:space="preserve">обытие, фиксирующее готовность объекта капитального строительства к использованию по назначению </w:t>
      </w:r>
      <w:r w:rsidR="009D50DB">
        <w:br/>
      </w:r>
      <w:r w:rsidRPr="00A120F4">
        <w:t>и документально офор</w:t>
      </w:r>
      <w:r>
        <w:t>мленное в установленном порядке;</w:t>
      </w:r>
      <w:r w:rsidRPr="00A120F4">
        <w:t xml:space="preserve"> </w:t>
      </w:r>
    </w:p>
    <w:p w14:paraId="5669B0ED" w14:textId="0DC7F4D1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E0D7A">
        <w:rPr>
          <w:b/>
        </w:rPr>
        <w:t>генеральный подрядчик</w:t>
      </w:r>
      <w:r w:rsidR="003E0D7A">
        <w:t xml:space="preserve"> - о</w:t>
      </w:r>
      <w:r w:rsidRPr="00A120F4">
        <w:t xml:space="preserve">рганизация, привлеченная заказчиком-застройщиком на договорной основе для организации выполнения всего комплекса строительно-монтажных работ по строительству производственного объекта Общества собственными силами и (или) </w:t>
      </w:r>
      <w:r w:rsidR="009D50DB">
        <w:br/>
      </w:r>
      <w:r w:rsidRPr="00A120F4">
        <w:t>с привле</w:t>
      </w:r>
      <w:r>
        <w:t>чением субподрядных организаций;</w:t>
      </w:r>
    </w:p>
    <w:p w14:paraId="2FB55BF3" w14:textId="375802BE" w:rsidR="00386C52" w:rsidRPr="008B260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E0D7A">
        <w:rPr>
          <w:b/>
        </w:rPr>
        <w:t>застройщик</w:t>
      </w:r>
      <w:r w:rsidR="003E0D7A">
        <w:t xml:space="preserve"> - ю</w:t>
      </w:r>
      <w:r w:rsidRPr="008B2602">
        <w:t xml:space="preserve">ридическое лицо, обеспечивающее </w:t>
      </w:r>
      <w:r w:rsidR="009D50DB">
        <w:br/>
      </w:r>
      <w:r w:rsidRPr="008B2602">
        <w:t>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 Застройщик вправе передать свои функции, предусмотренные законодательством о градостроительной деяте</w:t>
      </w:r>
      <w:r>
        <w:t>льности, техническому заказчику;</w:t>
      </w:r>
    </w:p>
    <w:p w14:paraId="5B9549AD" w14:textId="36B43C97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E0D7A">
        <w:rPr>
          <w:b/>
        </w:rPr>
        <w:t>заказчик-застройщик</w:t>
      </w:r>
      <w:r w:rsidR="003E0D7A">
        <w:t xml:space="preserve"> -</w:t>
      </w:r>
      <w:r w:rsidRPr="00E65A28">
        <w:t xml:space="preserve"> </w:t>
      </w:r>
      <w:r w:rsidR="003E0D7A">
        <w:t>з</w:t>
      </w:r>
      <w:r w:rsidRPr="008B2602">
        <w:t>астройщик, самостоятельно осуществляющий</w:t>
      </w:r>
      <w:r>
        <w:t xml:space="preserve"> функции технического заказчика;</w:t>
      </w:r>
    </w:p>
    <w:p w14:paraId="093847DE" w14:textId="722C0CC7" w:rsidR="00386C52" w:rsidRPr="00FC2A5C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3E0D7A">
        <w:rPr>
          <w:b/>
        </w:rPr>
        <w:t>технический заказчик</w:t>
      </w:r>
      <w:r w:rsidR="003E0D7A">
        <w:rPr>
          <w:b/>
        </w:rPr>
        <w:t xml:space="preserve"> -</w:t>
      </w:r>
      <w:r w:rsidRPr="00042FA0">
        <w:t xml:space="preserve"> </w:t>
      </w:r>
      <w:r w:rsidR="003E0D7A">
        <w:t>ю</w:t>
      </w:r>
      <w:r w:rsidRPr="002F2322">
        <w:t>ридическое лицо, которое уполномочено застройщиком и от имени застройщика заключает договоры на выполнение инженерных изысканий; подготовку проектной документации; изготовление, поставку, монтаж и наладку оборудования и технологических систем; строительство, реконструкцию объектов капитального строительства; подготавливает задания на выполнение указанных видов работ; предоставляет лицам, выполняющим инженерные изыскания и/или осуществляющим подготовку проектной документации, строительство, реконструкцию объектов капитального строительства, материалы и документы, необходимые для выполнения указанных видов работ; утверждает проектную документацию; подписывает документы, необходимые для получения разрешения на ввод объекта капитального строительства в эксплуатацию; осуществляет иные функции, предусмотренные Градостроительным кодексом Российской Федерации.</w:t>
      </w:r>
    </w:p>
    <w:p w14:paraId="1331D1A4" w14:textId="77777777" w:rsidR="00386C52" w:rsidRDefault="00386C52" w:rsidP="00271AA3">
      <w:pPr>
        <w:pStyle w:val="2"/>
        <w:keepNext/>
        <w:keepLines/>
        <w:numPr>
          <w:ilvl w:val="0"/>
          <w:numId w:val="0"/>
        </w:numPr>
        <w:spacing w:before="0" w:after="0" w:line="276" w:lineRule="auto"/>
        <w:ind w:left="709"/>
        <w:rPr>
          <w:sz w:val="16"/>
          <w:szCs w:val="16"/>
        </w:rPr>
      </w:pPr>
    </w:p>
    <w:p w14:paraId="79443BB2" w14:textId="77777777" w:rsidR="00386C52" w:rsidRPr="00F72672" w:rsidRDefault="00386C52" w:rsidP="005D1476">
      <w:pPr>
        <w:pStyle w:val="afb"/>
        <w:numPr>
          <w:ilvl w:val="0"/>
          <w:numId w:val="11"/>
        </w:numPr>
        <w:ind w:left="0" w:firstLine="567"/>
        <w:outlineLvl w:val="0"/>
        <w:rPr>
          <w:b/>
          <w:sz w:val="32"/>
          <w:szCs w:val="32"/>
        </w:rPr>
      </w:pPr>
      <w:bookmarkStart w:id="17" w:name="_Toc108448480"/>
      <w:r w:rsidRPr="00F72672">
        <w:rPr>
          <w:b/>
          <w:sz w:val="32"/>
          <w:szCs w:val="32"/>
        </w:rPr>
        <w:t>Сокращения</w:t>
      </w:r>
      <w:bookmarkEnd w:id="17"/>
    </w:p>
    <w:tbl>
      <w:tblPr>
        <w:tblW w:w="9356" w:type="dxa"/>
        <w:tblLook w:val="04A0" w:firstRow="1" w:lastRow="0" w:firstColumn="1" w:lastColumn="0" w:noHBand="0" w:noVBand="1"/>
      </w:tblPr>
      <w:tblGrid>
        <w:gridCol w:w="1708"/>
        <w:gridCol w:w="419"/>
        <w:gridCol w:w="7229"/>
      </w:tblGrid>
      <w:tr w:rsidR="00386C52" w:rsidRPr="00F72672" w14:paraId="0ECA3FEB" w14:textId="77777777" w:rsidTr="00F72672">
        <w:trPr>
          <w:cantSplit/>
        </w:trPr>
        <w:tc>
          <w:tcPr>
            <w:tcW w:w="1708" w:type="dxa"/>
          </w:tcPr>
          <w:p w14:paraId="49B30191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ГТС</w:t>
            </w:r>
          </w:p>
        </w:tc>
        <w:tc>
          <w:tcPr>
            <w:tcW w:w="419" w:type="dxa"/>
          </w:tcPr>
          <w:p w14:paraId="734FF2B6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5D1F248E" w14:textId="77777777" w:rsidR="00386C52" w:rsidRPr="00F72672" w:rsidRDefault="00386C5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гидротехническое сооружение;</w:t>
            </w:r>
          </w:p>
        </w:tc>
      </w:tr>
      <w:tr w:rsidR="00814405" w:rsidRPr="00F72672" w14:paraId="5B34517F" w14:textId="77777777" w:rsidTr="00814405">
        <w:trPr>
          <w:cantSplit/>
        </w:trPr>
        <w:tc>
          <w:tcPr>
            <w:tcW w:w="1708" w:type="dxa"/>
          </w:tcPr>
          <w:p w14:paraId="4F028DA6" w14:textId="77777777" w:rsidR="00814405" w:rsidRPr="00F72672" w:rsidRDefault="00814405" w:rsidP="00814405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ДКС</w:t>
            </w:r>
          </w:p>
        </w:tc>
        <w:tc>
          <w:tcPr>
            <w:tcW w:w="419" w:type="dxa"/>
          </w:tcPr>
          <w:p w14:paraId="300106A0" w14:textId="77777777" w:rsidR="00814405" w:rsidRPr="00F72672" w:rsidRDefault="00814405" w:rsidP="00814405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3268027D" w14:textId="676B3264" w:rsidR="00814405" w:rsidRPr="00F72672" w:rsidRDefault="00814405" w:rsidP="00814405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капитального строительства </w:t>
            </w:r>
            <w:r w:rsidRPr="00F72672">
              <w:rPr>
                <w:rFonts w:eastAsia="Calibri"/>
                <w:sz w:val="28"/>
                <w:szCs w:val="28"/>
                <w:lang w:eastAsia="en-US"/>
              </w:rPr>
              <w:t>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386C52" w:rsidRPr="00F72672" w14:paraId="4AFE9D2E" w14:textId="77777777" w:rsidTr="00F72672">
        <w:trPr>
          <w:cantSplit/>
        </w:trPr>
        <w:tc>
          <w:tcPr>
            <w:tcW w:w="1708" w:type="dxa"/>
          </w:tcPr>
          <w:p w14:paraId="0002D62B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ДОПД</w:t>
            </w:r>
          </w:p>
        </w:tc>
        <w:tc>
          <w:tcPr>
            <w:tcW w:w="419" w:type="dxa"/>
          </w:tcPr>
          <w:p w14:paraId="07DEE127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0C704B1F" w14:textId="77777777" w:rsidR="00386C52" w:rsidRPr="00F72672" w:rsidRDefault="00386C5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Департамент организации производственной деятельности объектов энергетики ДФО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386C52" w:rsidRPr="00F72672" w14:paraId="4216BBE2" w14:textId="77777777" w:rsidTr="00F72672">
        <w:trPr>
          <w:cantSplit/>
        </w:trPr>
        <w:tc>
          <w:tcPr>
            <w:tcW w:w="1708" w:type="dxa"/>
          </w:tcPr>
          <w:p w14:paraId="24E0C1F1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ДПБ</w:t>
            </w:r>
          </w:p>
        </w:tc>
        <w:tc>
          <w:tcPr>
            <w:tcW w:w="419" w:type="dxa"/>
          </w:tcPr>
          <w:p w14:paraId="5D7D039B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20002EF9" w14:textId="77777777" w:rsidR="00386C52" w:rsidRPr="00F72672" w:rsidRDefault="00386C5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Департамент производственной безопасности и охраны труда ПАО 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386C52" w:rsidRPr="00F72672" w14:paraId="036A034A" w14:textId="77777777" w:rsidTr="00F72672">
        <w:trPr>
          <w:cantSplit/>
        </w:trPr>
        <w:tc>
          <w:tcPr>
            <w:tcW w:w="1708" w:type="dxa"/>
          </w:tcPr>
          <w:p w14:paraId="7D329421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ДРОР</w:t>
            </w:r>
          </w:p>
        </w:tc>
        <w:tc>
          <w:tcPr>
            <w:tcW w:w="419" w:type="dxa"/>
          </w:tcPr>
          <w:p w14:paraId="1869BDB0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2B9EBA9E" w14:textId="77777777" w:rsidR="00386C52" w:rsidRPr="00F72672" w:rsidRDefault="00386C5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Департаменте по работе на оптовом рынке электроэнергии и мощности и анализа рынков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814405" w:rsidRPr="00F72672" w14:paraId="71BED934" w14:textId="77777777" w:rsidTr="00814405">
        <w:trPr>
          <w:cantSplit/>
        </w:trPr>
        <w:tc>
          <w:tcPr>
            <w:tcW w:w="1708" w:type="dxa"/>
          </w:tcPr>
          <w:p w14:paraId="0CEEA3F0" w14:textId="77777777" w:rsidR="00814405" w:rsidRPr="00F72672" w:rsidRDefault="00814405" w:rsidP="00814405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ДРПП</w:t>
            </w:r>
          </w:p>
        </w:tc>
        <w:tc>
          <w:tcPr>
            <w:tcW w:w="419" w:type="dxa"/>
          </w:tcPr>
          <w:p w14:paraId="3A13F7B1" w14:textId="77777777" w:rsidR="00814405" w:rsidRPr="00F72672" w:rsidRDefault="00814405" w:rsidP="00814405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2B122269" w14:textId="08C42EBB" w:rsidR="00814405" w:rsidRPr="00F72672" w:rsidRDefault="00814405" w:rsidP="00814405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Департамент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реализации производственных программ </w:t>
            </w:r>
            <w:r w:rsidRPr="00F72672">
              <w:rPr>
                <w:rFonts w:eastAsia="Calibri"/>
                <w:sz w:val="28"/>
                <w:szCs w:val="28"/>
                <w:lang w:eastAsia="en-US"/>
              </w:rPr>
              <w:t>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814405" w:rsidRPr="00F72672" w14:paraId="6AD1B309" w14:textId="77777777" w:rsidTr="00814405">
        <w:trPr>
          <w:cantSplit/>
        </w:trPr>
        <w:tc>
          <w:tcPr>
            <w:tcW w:w="1708" w:type="dxa"/>
          </w:tcPr>
          <w:p w14:paraId="419F8F89" w14:textId="77777777" w:rsidR="00814405" w:rsidRDefault="00814405" w:rsidP="00814405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ДТР</w:t>
            </w:r>
          </w:p>
        </w:tc>
        <w:tc>
          <w:tcPr>
            <w:tcW w:w="419" w:type="dxa"/>
          </w:tcPr>
          <w:p w14:paraId="21524720" w14:textId="77777777" w:rsidR="00814405" w:rsidRPr="00F72672" w:rsidRDefault="00814405" w:rsidP="00814405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6C7F4D9F" w14:textId="0BF8EC0E" w:rsidR="00814405" w:rsidRPr="00F72672" w:rsidRDefault="00814405" w:rsidP="00814405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технического регулирования </w:t>
            </w:r>
            <w:r w:rsidRPr="00F72672">
              <w:rPr>
                <w:rFonts w:eastAsia="Calibri"/>
                <w:sz w:val="28"/>
                <w:szCs w:val="28"/>
                <w:lang w:eastAsia="en-US"/>
              </w:rPr>
              <w:t>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386C52" w:rsidRPr="00F72672" w14:paraId="0223F563" w14:textId="77777777" w:rsidTr="00F72672">
        <w:trPr>
          <w:cantSplit/>
        </w:trPr>
        <w:tc>
          <w:tcPr>
            <w:tcW w:w="1708" w:type="dxa"/>
          </w:tcPr>
          <w:p w14:paraId="150CD0BA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ДЦ</w:t>
            </w:r>
          </w:p>
        </w:tc>
        <w:tc>
          <w:tcPr>
            <w:tcW w:w="419" w:type="dxa"/>
          </w:tcPr>
          <w:p w14:paraId="27B034CE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2DE69662" w14:textId="77777777" w:rsidR="00386C52" w:rsidRPr="00F72672" w:rsidRDefault="00386C5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диспетчерский центр АО «СО ЕЭС»;</w:t>
            </w:r>
          </w:p>
        </w:tc>
      </w:tr>
      <w:tr w:rsidR="00386C52" w:rsidRPr="00F72672" w14:paraId="63649152" w14:textId="77777777" w:rsidTr="00F72672">
        <w:trPr>
          <w:cantSplit/>
        </w:trPr>
        <w:tc>
          <w:tcPr>
            <w:tcW w:w="1708" w:type="dxa"/>
          </w:tcPr>
          <w:p w14:paraId="38898AE4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ДЭ</w:t>
            </w:r>
          </w:p>
        </w:tc>
        <w:tc>
          <w:tcPr>
            <w:tcW w:w="419" w:type="dxa"/>
          </w:tcPr>
          <w:p w14:paraId="0FA221F4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59FD3EF1" w14:textId="77777777" w:rsidR="00386C52" w:rsidRPr="00F72672" w:rsidRDefault="00386C5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Департамент эксплуатации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386C52" w:rsidRPr="00F72672" w14:paraId="5571B17E" w14:textId="77777777" w:rsidTr="00F72672">
        <w:trPr>
          <w:cantSplit/>
        </w:trPr>
        <w:tc>
          <w:tcPr>
            <w:tcW w:w="1708" w:type="dxa"/>
          </w:tcPr>
          <w:p w14:paraId="2427D49A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ИС КНД</w:t>
            </w:r>
          </w:p>
        </w:tc>
        <w:tc>
          <w:tcPr>
            <w:tcW w:w="419" w:type="dxa"/>
          </w:tcPr>
          <w:p w14:paraId="2713DB4F" w14:textId="77777777" w:rsidR="00386C52" w:rsidRPr="00F72672" w:rsidRDefault="00386C5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3FD1247D" w14:textId="77777777" w:rsidR="00386C52" w:rsidRPr="00F72672" w:rsidRDefault="00386C5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информационная система контрольно-надзорной деятельности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F72672" w:rsidRPr="00F72672" w14:paraId="55C94C15" w14:textId="77777777" w:rsidTr="00F72672">
        <w:trPr>
          <w:cantSplit/>
        </w:trPr>
        <w:tc>
          <w:tcPr>
            <w:tcW w:w="1708" w:type="dxa"/>
          </w:tcPr>
          <w:p w14:paraId="1F7EE405" w14:textId="6A0BF384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ИСПД</w:t>
            </w:r>
          </w:p>
        </w:tc>
        <w:tc>
          <w:tcPr>
            <w:tcW w:w="419" w:type="dxa"/>
          </w:tcPr>
          <w:p w14:paraId="61FE5E5E" w14:textId="678A10F4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76773215" w14:textId="36B9401A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информационная система поддержки деятельности Ситуационно-аналитический центр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 xml:space="preserve">»; </w:t>
            </w:r>
          </w:p>
        </w:tc>
      </w:tr>
      <w:tr w:rsidR="00F72672" w:rsidRPr="00F72672" w14:paraId="45A2E5A4" w14:textId="77777777" w:rsidTr="00F72672">
        <w:trPr>
          <w:cantSplit/>
        </w:trPr>
        <w:tc>
          <w:tcPr>
            <w:tcW w:w="1708" w:type="dxa"/>
          </w:tcPr>
          <w:p w14:paraId="5E485DCF" w14:textId="7BDCE8A7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ИР</w:t>
            </w:r>
          </w:p>
        </w:tc>
        <w:tc>
          <w:tcPr>
            <w:tcW w:w="419" w:type="dxa"/>
          </w:tcPr>
          <w:p w14:paraId="1943BBF9" w14:textId="64D64C3F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568EF6E7" w14:textId="0C37F737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информационный ресурс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 по сбору и анализу аварийности на объектах ПО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F72672" w:rsidRPr="00F72672" w14:paraId="66BC8197" w14:textId="77777777" w:rsidTr="00F72672">
        <w:trPr>
          <w:cantSplit/>
        </w:trPr>
        <w:tc>
          <w:tcPr>
            <w:tcW w:w="1708" w:type="dxa"/>
          </w:tcPr>
          <w:p w14:paraId="3909FA2F" w14:textId="5A13A2CA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КРАБ</w:t>
            </w:r>
          </w:p>
        </w:tc>
        <w:tc>
          <w:tcPr>
            <w:tcW w:w="419" w:type="dxa"/>
          </w:tcPr>
          <w:p w14:paraId="4ECFA887" w14:textId="3E5906DC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0F811983" w14:textId="7868F9D7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комплексный регистратор аналитической базы надзорной деятельности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F72672" w:rsidRPr="00F72672" w14:paraId="7CBEA201" w14:textId="77777777" w:rsidTr="00F72672">
        <w:trPr>
          <w:cantSplit/>
        </w:trPr>
        <w:tc>
          <w:tcPr>
            <w:tcW w:w="1708" w:type="dxa"/>
          </w:tcPr>
          <w:p w14:paraId="13D4D481" w14:textId="6E4597BA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ОПО</w:t>
            </w:r>
          </w:p>
        </w:tc>
        <w:tc>
          <w:tcPr>
            <w:tcW w:w="419" w:type="dxa"/>
          </w:tcPr>
          <w:p w14:paraId="66E92104" w14:textId="7EDAA6B0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18A49396" w14:textId="2539B256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опасный производственный объект;</w:t>
            </w:r>
          </w:p>
        </w:tc>
      </w:tr>
      <w:tr w:rsidR="00974978" w:rsidRPr="00F72672" w14:paraId="30E64D0F" w14:textId="77777777" w:rsidTr="00F72672">
        <w:trPr>
          <w:cantSplit/>
        </w:trPr>
        <w:tc>
          <w:tcPr>
            <w:tcW w:w="1708" w:type="dxa"/>
          </w:tcPr>
          <w:p w14:paraId="117377C6" w14:textId="5DBA2B24" w:rsidR="00974978" w:rsidRPr="00F72672" w:rsidRDefault="00974978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ОРЭМ</w:t>
            </w:r>
          </w:p>
        </w:tc>
        <w:tc>
          <w:tcPr>
            <w:tcW w:w="419" w:type="dxa"/>
          </w:tcPr>
          <w:p w14:paraId="15C69490" w14:textId="63141581" w:rsidR="00974978" w:rsidRPr="00F72672" w:rsidRDefault="00974978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7E3E2389" w14:textId="6B1D7E72" w:rsidR="00974978" w:rsidRPr="00F72672" w:rsidRDefault="00974978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74978">
              <w:rPr>
                <w:rFonts w:eastAsia="Calibri"/>
                <w:sz w:val="28"/>
                <w:szCs w:val="28"/>
                <w:lang w:eastAsia="en-US"/>
              </w:rPr>
              <w:t>птовый рынок электрической энергии и мощности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F72672" w:rsidRPr="00F72672" w14:paraId="62CF5492" w14:textId="77777777" w:rsidTr="00F72672">
        <w:trPr>
          <w:cantSplit/>
        </w:trPr>
        <w:tc>
          <w:tcPr>
            <w:tcW w:w="1708" w:type="dxa"/>
          </w:tcPr>
          <w:p w14:paraId="424A5592" w14:textId="317B6595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ПДКР</w:t>
            </w:r>
          </w:p>
        </w:tc>
        <w:tc>
          <w:tcPr>
            <w:tcW w:w="419" w:type="dxa"/>
          </w:tcPr>
          <w:p w14:paraId="38C18AB8" w14:textId="65F4E4E3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73F39606" w14:textId="7EFDB78C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постоянно действующая комиссия по расследованию причин аварий и инцидентов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F72672" w:rsidRPr="00F72672" w14:paraId="1FF2ACEF" w14:textId="77777777" w:rsidTr="00F72672">
        <w:trPr>
          <w:cantSplit/>
        </w:trPr>
        <w:tc>
          <w:tcPr>
            <w:tcW w:w="1708" w:type="dxa"/>
          </w:tcPr>
          <w:p w14:paraId="49A881DD" w14:textId="667762F4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ПДКР филиала/ПО</w:t>
            </w:r>
          </w:p>
        </w:tc>
        <w:tc>
          <w:tcPr>
            <w:tcW w:w="419" w:type="dxa"/>
          </w:tcPr>
          <w:p w14:paraId="608AC8D6" w14:textId="0D1C1677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47479382" w14:textId="09969552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постоянно действующая комиссия по расследованию причин аварий и инцидентов филиала/ПО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F72672" w:rsidRPr="00F72672" w14:paraId="3EE99BA4" w14:textId="77777777" w:rsidTr="00F72672">
        <w:trPr>
          <w:cantSplit/>
        </w:trPr>
        <w:tc>
          <w:tcPr>
            <w:tcW w:w="1708" w:type="dxa"/>
          </w:tcPr>
          <w:p w14:paraId="1CEFE26B" w14:textId="70EB2634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ПНР</w:t>
            </w:r>
          </w:p>
        </w:tc>
        <w:tc>
          <w:tcPr>
            <w:tcW w:w="419" w:type="dxa"/>
          </w:tcPr>
          <w:p w14:paraId="39CDEDBA" w14:textId="08259AAC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2C25BDA8" w14:textId="25AB5CAD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пусконаладочные работы</w:t>
            </w:r>
          </w:p>
        </w:tc>
      </w:tr>
      <w:tr w:rsidR="005252FE" w:rsidRPr="00F72672" w14:paraId="36E9A7A8" w14:textId="77777777" w:rsidTr="00F72672">
        <w:trPr>
          <w:cantSplit/>
        </w:trPr>
        <w:tc>
          <w:tcPr>
            <w:tcW w:w="1708" w:type="dxa"/>
          </w:tcPr>
          <w:p w14:paraId="65FFCCB5" w14:textId="7CCAD9B8" w:rsidR="005252FE" w:rsidRPr="00F72672" w:rsidRDefault="005252FE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419" w:type="dxa"/>
          </w:tcPr>
          <w:p w14:paraId="215D3630" w14:textId="1B922348" w:rsidR="005252FE" w:rsidRPr="00F72672" w:rsidRDefault="005252FE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0FF4A1A3" w14:textId="3C5E7B79" w:rsidR="005252FE" w:rsidRPr="00F72672" w:rsidRDefault="005252FE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подконтрольная организация </w:t>
            </w:r>
            <w:r w:rsidRPr="00F72672">
              <w:rPr>
                <w:rFonts w:eastAsia="Calibri"/>
                <w:sz w:val="28"/>
                <w:szCs w:val="28"/>
                <w:lang w:eastAsia="en-US"/>
              </w:rPr>
              <w:t>ПАО 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F72672" w:rsidRPr="00F72672" w14:paraId="00B8E6BB" w14:textId="77777777" w:rsidTr="00F72672">
        <w:trPr>
          <w:cantSplit/>
        </w:trPr>
        <w:tc>
          <w:tcPr>
            <w:tcW w:w="1708" w:type="dxa"/>
          </w:tcPr>
          <w:p w14:paraId="4FD09C27" w14:textId="3A0F286C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САЦ</w:t>
            </w:r>
          </w:p>
        </w:tc>
        <w:tc>
          <w:tcPr>
            <w:tcW w:w="419" w:type="dxa"/>
          </w:tcPr>
          <w:p w14:paraId="1103608F" w14:textId="728E8D53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499C0000" w14:textId="61D09E0A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Ситуационно-аналитический центр ПАО 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F72672" w:rsidRPr="00F72672" w14:paraId="21ED01CA" w14:textId="77777777" w:rsidTr="00F72672">
        <w:trPr>
          <w:cantSplit/>
        </w:trPr>
        <w:tc>
          <w:tcPr>
            <w:tcW w:w="1708" w:type="dxa"/>
          </w:tcPr>
          <w:p w14:paraId="00E07CF4" w14:textId="1B4BCD43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СМР</w:t>
            </w:r>
          </w:p>
        </w:tc>
        <w:tc>
          <w:tcPr>
            <w:tcW w:w="419" w:type="dxa"/>
          </w:tcPr>
          <w:p w14:paraId="3F2659C8" w14:textId="460E3ED5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3D4F2FE4" w14:textId="2B8D53C3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строительно-монтажные работы</w:t>
            </w:r>
          </w:p>
        </w:tc>
      </w:tr>
      <w:tr w:rsidR="00F72672" w:rsidRPr="00F72672" w14:paraId="12BDAEE1" w14:textId="77777777" w:rsidTr="00F72672">
        <w:trPr>
          <w:cantSplit/>
        </w:trPr>
        <w:tc>
          <w:tcPr>
            <w:tcW w:w="1708" w:type="dxa"/>
          </w:tcPr>
          <w:p w14:paraId="2E8706A4" w14:textId="67D32645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СОТиПК</w:t>
            </w:r>
            <w:proofErr w:type="spellEnd"/>
          </w:p>
        </w:tc>
        <w:tc>
          <w:tcPr>
            <w:tcW w:w="419" w:type="dxa"/>
          </w:tcPr>
          <w:p w14:paraId="0D16883D" w14:textId="2A701B61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34754AA7" w14:textId="29D72AD0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служба охраны труда и производственного контроля филиала ПАО 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F72672" w:rsidRPr="00F72672" w14:paraId="6177608D" w14:textId="77777777" w:rsidTr="00F72672">
        <w:trPr>
          <w:cantSplit/>
        </w:trPr>
        <w:tc>
          <w:tcPr>
            <w:tcW w:w="1708" w:type="dxa"/>
          </w:tcPr>
          <w:p w14:paraId="31FF773D" w14:textId="3E92277C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 xml:space="preserve">СПК 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</w:p>
        </w:tc>
        <w:tc>
          <w:tcPr>
            <w:tcW w:w="419" w:type="dxa"/>
          </w:tcPr>
          <w:p w14:paraId="308E26B8" w14:textId="08018330" w:rsidR="00F72672" w:rsidRPr="00F72672" w:rsidRDefault="00F72672" w:rsidP="00F72672">
            <w:pPr>
              <w:ind w:firstLine="42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29" w:type="dxa"/>
          </w:tcPr>
          <w:p w14:paraId="5870263A" w14:textId="3D127253" w:rsidR="00F72672" w:rsidRPr="00F72672" w:rsidRDefault="00F72672" w:rsidP="00F72672">
            <w:pPr>
              <w:ind w:left="25" w:firstLine="17"/>
              <w:rPr>
                <w:rFonts w:eastAsia="Calibri"/>
                <w:sz w:val="28"/>
                <w:szCs w:val="28"/>
                <w:lang w:eastAsia="en-US"/>
              </w:rPr>
            </w:pPr>
            <w:r w:rsidRPr="00F72672">
              <w:rPr>
                <w:rFonts w:eastAsia="Calibri"/>
                <w:sz w:val="28"/>
                <w:szCs w:val="28"/>
                <w:lang w:eastAsia="en-US"/>
              </w:rPr>
              <w:t>информационная система производственного контроля ПАО «</w:t>
            </w:r>
            <w:proofErr w:type="spellStart"/>
            <w:r w:rsidRPr="00F72672">
              <w:rPr>
                <w:rFonts w:eastAsia="Calibri"/>
                <w:sz w:val="28"/>
                <w:szCs w:val="28"/>
                <w:lang w:eastAsia="en-US"/>
              </w:rPr>
              <w:t>РусГидро</w:t>
            </w:r>
            <w:proofErr w:type="spellEnd"/>
            <w:r w:rsidRPr="00F72672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14:paraId="18F298A9" w14:textId="77777777" w:rsidR="00386C52" w:rsidRPr="00F72672" w:rsidRDefault="00386C52" w:rsidP="00F72672">
      <w:pPr>
        <w:rPr>
          <w:rFonts w:eastAsia="Calibri"/>
          <w:sz w:val="28"/>
          <w:szCs w:val="28"/>
          <w:lang w:eastAsia="en-US"/>
        </w:rPr>
      </w:pPr>
    </w:p>
    <w:p w14:paraId="2DD73881" w14:textId="77777777" w:rsidR="00386C52" w:rsidRPr="00822007" w:rsidRDefault="00386C52" w:rsidP="005D1476">
      <w:pPr>
        <w:pStyle w:val="afb"/>
        <w:numPr>
          <w:ilvl w:val="0"/>
          <w:numId w:val="11"/>
        </w:numPr>
        <w:ind w:left="0" w:firstLine="567"/>
        <w:outlineLvl w:val="0"/>
        <w:rPr>
          <w:b/>
          <w:sz w:val="32"/>
          <w:szCs w:val="32"/>
        </w:rPr>
      </w:pPr>
      <w:bookmarkStart w:id="18" w:name="_Toc293487879"/>
      <w:bookmarkStart w:id="19" w:name="_Toc108448481"/>
      <w:r w:rsidRPr="00822007">
        <w:rPr>
          <w:b/>
          <w:sz w:val="32"/>
          <w:szCs w:val="32"/>
        </w:rPr>
        <w:t>Общие положения</w:t>
      </w:r>
      <w:bookmarkEnd w:id="18"/>
      <w:bookmarkEnd w:id="19"/>
    </w:p>
    <w:p w14:paraId="11F60CB9" w14:textId="0E5D6751" w:rsidR="00386C52" w:rsidRPr="008C11F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B35FF5">
        <w:t xml:space="preserve">Стандарт устанавливает единые требования к организации процесса оповещения, расследования причин и учета аварий и инцидентов на </w:t>
      </w:r>
      <w:r w:rsidR="005C295C">
        <w:t>действующих технологических комплексах</w:t>
      </w:r>
      <w:r w:rsidR="005C295C" w:rsidRPr="00B35FF5">
        <w:t xml:space="preserve"> </w:t>
      </w:r>
      <w:r>
        <w:t xml:space="preserve">Группы </w:t>
      </w:r>
      <w:proofErr w:type="spellStart"/>
      <w:r>
        <w:t>РусГидро</w:t>
      </w:r>
      <w:proofErr w:type="spellEnd"/>
      <w:r w:rsidRPr="00B35FF5">
        <w:t xml:space="preserve">, </w:t>
      </w:r>
      <w:r>
        <w:t xml:space="preserve">а также </w:t>
      </w:r>
      <w:r w:rsidRPr="00822007">
        <w:t>единые требования к организации расследования причин повреждения вновь вводимого оборудования</w:t>
      </w:r>
      <w:r w:rsidR="003C6BF4">
        <w:t xml:space="preserve"> (</w:t>
      </w:r>
      <w:r w:rsidR="00AA0E20">
        <w:t>с момента начала проведения индивидуальных и функциональных испытаний до его приёмки и ввода в эксплуатацию</w:t>
      </w:r>
      <w:r w:rsidR="003C6BF4">
        <w:t>)</w:t>
      </w:r>
      <w:r w:rsidRPr="00822007">
        <w:t xml:space="preserve"> на строящихся технологических комплексах Группы </w:t>
      </w:r>
      <w:proofErr w:type="spellStart"/>
      <w:r w:rsidRPr="00822007">
        <w:t>РусГидро</w:t>
      </w:r>
      <w:proofErr w:type="spellEnd"/>
      <w:r w:rsidRPr="00822007">
        <w:t xml:space="preserve">, </w:t>
      </w:r>
      <w:r w:rsidRPr="008C11F2">
        <w:t>в том числе:</w:t>
      </w:r>
    </w:p>
    <w:p w14:paraId="2752D965" w14:textId="77777777" w:rsidR="00386C52" w:rsidRDefault="00386C52" w:rsidP="005D1476">
      <w:pPr>
        <w:pStyle w:val="afb"/>
        <w:numPr>
          <w:ilvl w:val="1"/>
          <w:numId w:val="12"/>
        </w:numPr>
        <w:spacing w:line="276" w:lineRule="auto"/>
        <w:ind w:left="0" w:firstLine="851"/>
      </w:pPr>
      <w:r>
        <w:t>общий порядок действий при оповещении о возникновении аварии, инцидента, формировании комиссии, расследовании причин возникновения аварии, инцидента, оформлении результатов расследования и учета аварий и инцидентов;</w:t>
      </w:r>
    </w:p>
    <w:p w14:paraId="306AB668" w14:textId="77777777" w:rsidR="00386C52" w:rsidRDefault="00386C52" w:rsidP="005D1476">
      <w:pPr>
        <w:pStyle w:val="afb"/>
        <w:numPr>
          <w:ilvl w:val="1"/>
          <w:numId w:val="12"/>
        </w:numPr>
        <w:spacing w:line="276" w:lineRule="auto"/>
        <w:ind w:left="0" w:firstLine="851"/>
      </w:pPr>
      <w:r>
        <w:t xml:space="preserve">общий порядок действий по расследованию причин </w:t>
      </w:r>
      <w:r w:rsidRPr="00045C2A">
        <w:t>повреждения вновь вводимого оборудования на строящихся технологиче</w:t>
      </w:r>
      <w:r>
        <w:t xml:space="preserve">ских комплексах Группы </w:t>
      </w:r>
      <w:proofErr w:type="spellStart"/>
      <w:r>
        <w:t>РусГидро</w:t>
      </w:r>
      <w:proofErr w:type="spellEnd"/>
      <w:r>
        <w:t>;</w:t>
      </w:r>
      <w:r w:rsidRPr="00045C2A">
        <w:t xml:space="preserve">   </w:t>
      </w:r>
    </w:p>
    <w:p w14:paraId="08E48EE6" w14:textId="3051340B" w:rsidR="00386C52" w:rsidRDefault="00386C52" w:rsidP="005D1476">
      <w:pPr>
        <w:pStyle w:val="afb"/>
        <w:numPr>
          <w:ilvl w:val="1"/>
          <w:numId w:val="12"/>
        </w:numPr>
        <w:spacing w:line="276" w:lineRule="auto"/>
        <w:ind w:left="0" w:firstLine="851"/>
      </w:pPr>
      <w:r w:rsidRPr="008C11F2">
        <w:t xml:space="preserve">ответственность участников процесса оповещения, расследования причин и учета аварий и инцидентов на действующих </w:t>
      </w:r>
      <w:r w:rsidR="007A75B8">
        <w:t>технологических комплексах</w:t>
      </w:r>
      <w:r w:rsidR="007A75B8" w:rsidRPr="00B35FF5">
        <w:t xml:space="preserve"> </w:t>
      </w:r>
      <w:r w:rsidRPr="008C11F2">
        <w:t xml:space="preserve">Группы </w:t>
      </w:r>
      <w:proofErr w:type="spellStart"/>
      <w:r w:rsidRPr="008C11F2">
        <w:t>РусГидро</w:t>
      </w:r>
      <w:proofErr w:type="spellEnd"/>
      <w:r w:rsidRPr="008C11F2">
        <w:t xml:space="preserve">, расследования причин повреждения на строящихся технологических комплексах Группы </w:t>
      </w:r>
      <w:proofErr w:type="spellStart"/>
      <w:r w:rsidRPr="008C11F2">
        <w:t>РусГидро</w:t>
      </w:r>
      <w:proofErr w:type="spellEnd"/>
      <w:r>
        <w:t xml:space="preserve">; </w:t>
      </w:r>
    </w:p>
    <w:p w14:paraId="434ABC3C" w14:textId="77777777" w:rsidR="00386C52" w:rsidRPr="00671167" w:rsidRDefault="00386C52" w:rsidP="005D1476">
      <w:pPr>
        <w:pStyle w:val="afb"/>
        <w:numPr>
          <w:ilvl w:val="1"/>
          <w:numId w:val="12"/>
        </w:numPr>
        <w:spacing w:line="276" w:lineRule="auto"/>
        <w:ind w:left="0" w:firstLine="851"/>
      </w:pPr>
      <w:r>
        <w:t xml:space="preserve">формы документов, формируемых в ходе оповещения, расследования причин и учета аварий, инцидентов и повреждений и порядок их оформления. </w:t>
      </w:r>
    </w:p>
    <w:p w14:paraId="252429DB" w14:textId="36464484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>Стандарт устанавливает обязательные требования процедурного характера для работников, чьи должностные обязанности связаны с необходимостью оповещения, установления обстоятельств и причин произошедших аварий, инцидентов</w:t>
      </w:r>
      <w:r w:rsidR="007A75B8">
        <w:t xml:space="preserve"> на действующих технологических комплексах</w:t>
      </w:r>
      <w:r>
        <w:t xml:space="preserve"> </w:t>
      </w:r>
      <w:r w:rsidR="007A75B8">
        <w:t xml:space="preserve">Группы </w:t>
      </w:r>
      <w:proofErr w:type="spellStart"/>
      <w:r w:rsidR="007A75B8">
        <w:t>РусГидро</w:t>
      </w:r>
      <w:proofErr w:type="spellEnd"/>
      <w:r w:rsidR="007A75B8">
        <w:t xml:space="preserve"> </w:t>
      </w:r>
      <w:r>
        <w:t xml:space="preserve">и причин повреждения </w:t>
      </w:r>
      <w:r w:rsidR="007A75B8" w:rsidRPr="00822007">
        <w:t>вновь вводимого оборудования</w:t>
      </w:r>
      <w:r w:rsidR="007A75B8">
        <w:t xml:space="preserve"> </w:t>
      </w:r>
      <w:r>
        <w:t xml:space="preserve">на </w:t>
      </w:r>
      <w:r w:rsidR="007A75B8" w:rsidRPr="00822007">
        <w:t xml:space="preserve">строящихся технологических комплексах </w:t>
      </w:r>
      <w:r>
        <w:t xml:space="preserve">Группы </w:t>
      </w:r>
      <w:proofErr w:type="spellStart"/>
      <w:r>
        <w:t>РусГидро</w:t>
      </w:r>
      <w:proofErr w:type="spellEnd"/>
      <w:r>
        <w:t>, а также участвующих в составе комиссий по их расследованию и привлекаемых к участию в проведении расследования причин аварий, инцидентов и повреждений</w:t>
      </w:r>
      <w:r w:rsidR="007A75B8">
        <w:t xml:space="preserve"> </w:t>
      </w:r>
      <w:r w:rsidR="007A75B8" w:rsidRPr="00822007">
        <w:t>вновь вводимого оборудования</w:t>
      </w:r>
      <w:r>
        <w:t>.</w:t>
      </w:r>
    </w:p>
    <w:p w14:paraId="77668B26" w14:textId="77777777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>Основными задачами оповещения, расследования причин и учета аварий и инцидентов на объектах</w:t>
      </w:r>
      <w:r w:rsidRPr="003308C2">
        <w:t xml:space="preserve"> </w:t>
      </w:r>
      <w:r>
        <w:t xml:space="preserve">Группы </w:t>
      </w:r>
      <w:proofErr w:type="spellStart"/>
      <w:r>
        <w:t>РусГидро</w:t>
      </w:r>
      <w:proofErr w:type="spellEnd"/>
      <w:r>
        <w:t xml:space="preserve"> являются:</w:t>
      </w:r>
    </w:p>
    <w:p w14:paraId="33F533C8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своевременное оповещение о произошедшей аварии или инциденте уполномоченных органов власти и лиц, принимающих решения для достоверного и своевременного раскрытия информации и принятия оперативных решений;</w:t>
      </w:r>
    </w:p>
    <w:p w14:paraId="60D0469D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формирование рекомендаций по устранению (локализации) аварий и инцидентов;</w:t>
      </w:r>
    </w:p>
    <w:p w14:paraId="3131CF66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установление предпосылок, обстоятельств и причин возникновения аварий и инцидентов;</w:t>
      </w:r>
    </w:p>
    <w:p w14:paraId="5EEE5824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оценка действий (бездействий) собственного персонала и иных лиц при возникновении, развитии, локализации и ликвидации аварий и инцидентов;</w:t>
      </w:r>
    </w:p>
    <w:p w14:paraId="78B83FFB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установление размера причиненного ущерба;</w:t>
      </w:r>
    </w:p>
    <w:p w14:paraId="4F7B7765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 xml:space="preserve">разработка и реализация мероприятий по устранению последствий аварий и инцидентов, по предупреждению аналогичных нарушений на объектах Группы </w:t>
      </w:r>
      <w:proofErr w:type="spellStart"/>
      <w:r>
        <w:t>РусГидро</w:t>
      </w:r>
      <w:proofErr w:type="spellEnd"/>
      <w:r>
        <w:t xml:space="preserve">; </w:t>
      </w:r>
    </w:p>
    <w:p w14:paraId="4EA0373B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выявление недостатков при эксплуатации, проектировании, изготовлении оборудования, строительстве зданий и сооружений, приведших к аварии или инциденту;</w:t>
      </w:r>
    </w:p>
    <w:p w14:paraId="7373AE98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представление отчетности о возникновении аварий, инцидентов и результатах их расследования;</w:t>
      </w:r>
    </w:p>
    <w:p w14:paraId="37FDE718" w14:textId="19AF2D11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подготовка пакета документов</w:t>
      </w:r>
      <w:r w:rsidR="00A6677C">
        <w:t>, необходимых для получения страхового возмещения</w:t>
      </w:r>
      <w:r w:rsidR="009D50DB">
        <w:t xml:space="preserve"> </w:t>
      </w:r>
      <w:r>
        <w:t>в результате произошедших аварий и инцидентов;</w:t>
      </w:r>
    </w:p>
    <w:p w14:paraId="22975086" w14:textId="77777777" w:rsidR="00386C52" w:rsidRDefault="00386C52" w:rsidP="005D1476">
      <w:pPr>
        <w:pStyle w:val="afb"/>
        <w:numPr>
          <w:ilvl w:val="1"/>
          <w:numId w:val="13"/>
        </w:numPr>
        <w:spacing w:line="276" w:lineRule="auto"/>
        <w:ind w:left="0" w:firstLine="851"/>
      </w:pPr>
      <w:r>
        <w:t>формирование информационной базы по аварийности для использования при планировании и реализации управляющих воздействий на производственные активы и фонды.</w:t>
      </w:r>
    </w:p>
    <w:p w14:paraId="21F8DF20" w14:textId="77777777" w:rsidR="00386C52" w:rsidRPr="00B2433C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B2433C">
        <w:t xml:space="preserve">Процесс оповещения, расследования причин и учета аварий и инцидентов на объектах </w:t>
      </w:r>
      <w:r>
        <w:t xml:space="preserve">Группы </w:t>
      </w:r>
      <w:proofErr w:type="spellStart"/>
      <w:r>
        <w:t>РусГидро</w:t>
      </w:r>
      <w:proofErr w:type="spellEnd"/>
      <w:r w:rsidRPr="00B2433C">
        <w:t xml:space="preserve"> включает следующие основные этапы:</w:t>
      </w:r>
    </w:p>
    <w:p w14:paraId="63949C2D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оповещение об аварии или инциденте;</w:t>
      </w:r>
    </w:p>
    <w:p w14:paraId="5738441C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принятие решения о расследовании причин аварии или инцидента и формирование комиссии;</w:t>
      </w:r>
    </w:p>
    <w:p w14:paraId="2499D73E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выяснение обстоятельств и расследование причин аварии или инцидента;</w:t>
      </w:r>
    </w:p>
    <w:p w14:paraId="3CE31CAC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 xml:space="preserve">расчет ущерба от аварий и инцидентов;  </w:t>
      </w:r>
    </w:p>
    <w:p w14:paraId="6FCFC055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 xml:space="preserve">контроль </w:t>
      </w:r>
      <w:r w:rsidRPr="00964C2A">
        <w:t>качества расследования причин аварий и инцидентов</w:t>
      </w:r>
      <w:r>
        <w:t xml:space="preserve">, принятие управленческих решений по результатам указанного контроля;  </w:t>
      </w:r>
    </w:p>
    <w:p w14:paraId="10127285" w14:textId="77777777" w:rsidR="00386C52" w:rsidRPr="00DC5CFD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применение дисциплинарных мер к должностным лицам, допустившим аварию или инцидент;</w:t>
      </w:r>
    </w:p>
    <w:p w14:paraId="2EC012B0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разработка мер по предотвращению аварий и инцидентов, в том числе планирование работ по техническому перевооружению и реконструкции на основе статистики возникновения аварий и инцидентов и их причин;</w:t>
      </w:r>
    </w:p>
    <w:p w14:paraId="1999B086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оформление результатов расследования причин аварии или инцидента;</w:t>
      </w:r>
    </w:p>
    <w:p w14:paraId="3815BC34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контроль выполнения противоаварийных мероприятий;</w:t>
      </w:r>
    </w:p>
    <w:p w14:paraId="34E1E138" w14:textId="77777777" w:rsidR="00386C52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>
        <w:t>учет и систематизация информации об авариях и инцидентах;</w:t>
      </w:r>
    </w:p>
    <w:p w14:paraId="588A0260" w14:textId="77777777" w:rsidR="00386C52" w:rsidRPr="00134A3F" w:rsidRDefault="00386C52" w:rsidP="005D1476">
      <w:pPr>
        <w:pStyle w:val="afb"/>
        <w:numPr>
          <w:ilvl w:val="1"/>
          <w:numId w:val="14"/>
        </w:numPr>
        <w:spacing w:line="276" w:lineRule="auto"/>
        <w:ind w:left="0" w:firstLine="851"/>
      </w:pPr>
      <w:r w:rsidRPr="00FA7B45">
        <w:t xml:space="preserve">формирование (актуализация) требований к технической политике </w:t>
      </w:r>
      <w:r>
        <w:t xml:space="preserve">Группы </w:t>
      </w:r>
      <w:proofErr w:type="spellStart"/>
      <w:r>
        <w:t>РусГидро</w:t>
      </w:r>
      <w:proofErr w:type="spellEnd"/>
      <w:r w:rsidRPr="00FA7B45">
        <w:t xml:space="preserve"> по результатам систематизации информации об авариях и инцидентах. </w:t>
      </w:r>
    </w:p>
    <w:p w14:paraId="4189FF55" w14:textId="77777777" w:rsidR="00386C52" w:rsidRPr="00BE169D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DE2223">
        <w:t xml:space="preserve">Основными задачами организации расследования причин повреждений вновь вводимого оборудования на строящихся технологических комплексах Группы </w:t>
      </w:r>
      <w:proofErr w:type="spellStart"/>
      <w:r w:rsidRPr="00DE2223">
        <w:t>РусГидро</w:t>
      </w:r>
      <w:proofErr w:type="spellEnd"/>
      <w:r w:rsidRPr="00DE2223">
        <w:t xml:space="preserve"> являются:</w:t>
      </w:r>
    </w:p>
    <w:p w14:paraId="66152D47" w14:textId="7D697E38" w:rsidR="00386C52" w:rsidRPr="002F2322" w:rsidRDefault="00DE2223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>
        <w:t>о</w:t>
      </w:r>
      <w:r w:rsidR="00386C52" w:rsidRPr="002F2322">
        <w:t xml:space="preserve">повещение о </w:t>
      </w:r>
      <w:r w:rsidR="00386C52">
        <w:t xml:space="preserve">повреждении </w:t>
      </w:r>
      <w:r w:rsidR="001F6D55" w:rsidRPr="00DE2223">
        <w:t xml:space="preserve">вновь вводимого оборудования </w:t>
      </w:r>
      <w:r w:rsidR="00386C52" w:rsidRPr="002F2322">
        <w:t>при проведении СМР и ПНР должностных лиц ПАО «</w:t>
      </w:r>
      <w:proofErr w:type="spellStart"/>
      <w:r w:rsidR="00386C52" w:rsidRPr="002F2322">
        <w:t>РусГидро</w:t>
      </w:r>
      <w:proofErr w:type="spellEnd"/>
      <w:r w:rsidR="00386C52" w:rsidRPr="002F2322">
        <w:t xml:space="preserve">», принимающих управленческие решения по вводу в работу строящихся технологических комплексов Группы </w:t>
      </w:r>
      <w:proofErr w:type="spellStart"/>
      <w:r w:rsidR="00386C52" w:rsidRPr="002F2322">
        <w:t>РусГидро</w:t>
      </w:r>
      <w:proofErr w:type="spellEnd"/>
      <w:r w:rsidR="00386C52" w:rsidRPr="002F2322">
        <w:t>;</w:t>
      </w:r>
    </w:p>
    <w:p w14:paraId="5576EEFC" w14:textId="57178B7B" w:rsidR="00386C5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 w:rsidRPr="002F2322">
        <w:t>установление предпосылок, обстоятельств и причин поврежден</w:t>
      </w:r>
      <w:r w:rsidRPr="00BE169D">
        <w:t xml:space="preserve">ия </w:t>
      </w:r>
      <w:r w:rsidR="001F6D55" w:rsidRPr="00DE2223">
        <w:t xml:space="preserve">вновь вводимого оборудования </w:t>
      </w:r>
      <w:r w:rsidRPr="002F2322">
        <w:t>при проведении СМР и ПНР</w:t>
      </w:r>
      <w:r>
        <w:t xml:space="preserve">, выработка </w:t>
      </w:r>
      <w:r w:rsidRPr="00D03742">
        <w:t>мероприятий</w:t>
      </w:r>
      <w:r>
        <w:t>,</w:t>
      </w:r>
      <w:r w:rsidRPr="00D03742">
        <w:t xml:space="preserve"> </w:t>
      </w:r>
      <w:r>
        <w:t xml:space="preserve">исключающих повторение случаев и предпосылок </w:t>
      </w:r>
      <w:r w:rsidRPr="00D03742">
        <w:t>повреждени</w:t>
      </w:r>
      <w:r>
        <w:t>я вновь монтируемого оборудования</w:t>
      </w:r>
      <w:r w:rsidRPr="002F2322">
        <w:t>;</w:t>
      </w:r>
    </w:p>
    <w:p w14:paraId="4EBB0C7E" w14:textId="4733B0CC" w:rsidR="00386C5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>
        <w:t xml:space="preserve">оценка действий (бездействий) ответственных лиц при </w:t>
      </w:r>
      <w:r w:rsidRPr="008850DD">
        <w:t>повреждении</w:t>
      </w:r>
      <w:r w:rsidR="001F6D55">
        <w:t xml:space="preserve"> </w:t>
      </w:r>
      <w:r w:rsidR="001F6D55" w:rsidRPr="00DE2223">
        <w:t>вновь вводимого оборудования</w:t>
      </w:r>
      <w:r>
        <w:t>;</w:t>
      </w:r>
    </w:p>
    <w:p w14:paraId="78DB1A88" w14:textId="77777777" w:rsidR="00386C52" w:rsidRPr="00BE169D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>
        <w:t>оценка негативного влияния повреждения</w:t>
      </w:r>
      <w:r w:rsidRPr="005E7DDE">
        <w:t xml:space="preserve"> </w:t>
      </w:r>
      <w:r>
        <w:t xml:space="preserve">на ввод в эксплуатацию объекта Группы </w:t>
      </w:r>
      <w:proofErr w:type="spellStart"/>
      <w:r>
        <w:t>РусГидро</w:t>
      </w:r>
      <w:proofErr w:type="spellEnd"/>
      <w:r>
        <w:t xml:space="preserve"> (включая оценку возникших рисков срыва сроков договора поставки мощности);</w:t>
      </w:r>
    </w:p>
    <w:p w14:paraId="0895CEAB" w14:textId="77777777" w:rsidR="00386C5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>
        <w:t>формирование и реализация решений по устранению рисков срыва директивного графика ввода оборудования в эксплуатацию;</w:t>
      </w:r>
    </w:p>
    <w:p w14:paraId="762621F3" w14:textId="77777777" w:rsidR="00386C52" w:rsidRPr="00DE2223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 w:rsidRPr="00BE169D">
        <w:t xml:space="preserve">установление размера причиненного ущерба, включая стоимость восстановления и/или замены повреждённого оборудования, штрафы за возможную </w:t>
      </w:r>
      <w:proofErr w:type="spellStart"/>
      <w:r w:rsidRPr="00BE169D">
        <w:t>непоставку</w:t>
      </w:r>
      <w:proofErr w:type="spellEnd"/>
      <w:r w:rsidRPr="00BE169D">
        <w:t xml:space="preserve"> или недопоставку мощности по объектам новой генерации; </w:t>
      </w:r>
      <w:r w:rsidRPr="002F2322">
        <w:t xml:space="preserve">расчет ущерба от повреждения при проведении СМР и ПНР; </w:t>
      </w:r>
    </w:p>
    <w:p w14:paraId="2FF17172" w14:textId="373AB050" w:rsidR="00386C5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>
        <w:t xml:space="preserve">разработка и реализация мероприятий по устранению последствий повреждения, по предупреждению аналогичных нарушений на объектах </w:t>
      </w:r>
      <w:r w:rsidR="00DE2223">
        <w:t xml:space="preserve">Группы </w:t>
      </w:r>
      <w:proofErr w:type="spellStart"/>
      <w:r w:rsidR="00DE2223">
        <w:t>РусГидро</w:t>
      </w:r>
      <w:proofErr w:type="spellEnd"/>
      <w:r>
        <w:t xml:space="preserve">; </w:t>
      </w:r>
    </w:p>
    <w:p w14:paraId="5C99FA27" w14:textId="77777777" w:rsidR="00386C52" w:rsidRPr="002F232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 w:rsidRPr="002F2322">
        <w:t>формирование и реализация рекомендаций по восстановлению поврежденного оборудования, в том числе с привлечением заводов – изготовителей, проектных, монтажных, наладочных организаций и экспертных организаций;</w:t>
      </w:r>
    </w:p>
    <w:p w14:paraId="1A1E9EE9" w14:textId="77777777" w:rsidR="00386C52" w:rsidRPr="002F232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 w:rsidRPr="002F2322">
        <w:t>учет и систематизация информации о случаях повреждений при проведении СМР и ПНР;</w:t>
      </w:r>
    </w:p>
    <w:p w14:paraId="23C303F9" w14:textId="52E51944" w:rsidR="00386C52" w:rsidRPr="002F232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 w:rsidRPr="002F2322">
        <w:t xml:space="preserve">формирование (актуализация) требований к технической политике Группы </w:t>
      </w:r>
      <w:proofErr w:type="spellStart"/>
      <w:r w:rsidRPr="002F2322">
        <w:t>РусГидро</w:t>
      </w:r>
      <w:proofErr w:type="spellEnd"/>
      <w:r w:rsidRPr="002F2322">
        <w:t xml:space="preserve"> по результатам систематизации информации о случаях повреждений при проведении СМР и ПНР;</w:t>
      </w:r>
    </w:p>
    <w:p w14:paraId="0B7C2B32" w14:textId="77777777" w:rsidR="00386C52" w:rsidRPr="002F232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 w:rsidRPr="002F2322">
        <w:t xml:space="preserve">тиражирование результатов расследования причин повреждений при проведении СМР и ПНР на строящихся технологических комплексах Группы </w:t>
      </w:r>
      <w:proofErr w:type="spellStart"/>
      <w:r w:rsidRPr="002F2322">
        <w:t>РусГидро</w:t>
      </w:r>
      <w:proofErr w:type="spellEnd"/>
      <w:r w:rsidRPr="002F2322">
        <w:t xml:space="preserve"> в отношении однотипного оборудования и схемных решений;</w:t>
      </w:r>
    </w:p>
    <w:p w14:paraId="3591D86F" w14:textId="77777777" w:rsidR="00386C52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>
        <w:t xml:space="preserve">организация </w:t>
      </w:r>
      <w:r w:rsidRPr="00D96E28">
        <w:t>претензионной и исковой работы в рамках исполнения контрактов</w:t>
      </w:r>
      <w:r>
        <w:t xml:space="preserve"> на изготовление оборудования и выполнение </w:t>
      </w:r>
      <w:r w:rsidRPr="00225400">
        <w:t>СМР и ПНР</w:t>
      </w:r>
      <w:r>
        <w:t>, подготовка и предъявление</w:t>
      </w:r>
      <w:r w:rsidRPr="001A13CF">
        <w:t xml:space="preserve"> претензии недобросовестному контрагенту</w:t>
      </w:r>
      <w:r>
        <w:t>;</w:t>
      </w:r>
    </w:p>
    <w:p w14:paraId="3728E7CD" w14:textId="3A0723AA" w:rsidR="00386C52" w:rsidRPr="00DE2223" w:rsidRDefault="00386C52" w:rsidP="005D1476">
      <w:pPr>
        <w:pStyle w:val="afb"/>
        <w:numPr>
          <w:ilvl w:val="1"/>
          <w:numId w:val="15"/>
        </w:numPr>
        <w:spacing w:line="276" w:lineRule="auto"/>
        <w:ind w:left="0" w:firstLine="851"/>
      </w:pPr>
      <w:r>
        <w:t xml:space="preserve">организация работы </w:t>
      </w:r>
      <w:r w:rsidRPr="005C3746">
        <w:t>по защите</w:t>
      </w:r>
      <w:r w:rsidR="00A6677C">
        <w:t xml:space="preserve"> имущественных</w:t>
      </w:r>
      <w:r w:rsidRPr="005C3746">
        <w:t xml:space="preserve"> интересов</w:t>
      </w:r>
      <w:r>
        <w:t xml:space="preserve"> </w:t>
      </w:r>
      <w:r w:rsidR="009D50DB">
        <w:br/>
      </w:r>
      <w:r>
        <w:t>ПАО «</w:t>
      </w:r>
      <w:proofErr w:type="spellStart"/>
      <w:r>
        <w:t>РусГидро</w:t>
      </w:r>
      <w:proofErr w:type="spellEnd"/>
      <w:r>
        <w:t>»/ПО пр</w:t>
      </w:r>
      <w:r w:rsidRPr="001A13CF">
        <w:t>и</w:t>
      </w:r>
      <w:r>
        <w:t xml:space="preserve"> </w:t>
      </w:r>
      <w:r w:rsidRPr="005C3746">
        <w:t xml:space="preserve">наступлении страховых случаев </w:t>
      </w:r>
      <w:r w:rsidR="00A6677C">
        <w:t xml:space="preserve">вследствие утраты и/или гибели и/или повреждений имущества на объектах Группы </w:t>
      </w:r>
      <w:proofErr w:type="spellStart"/>
      <w:r w:rsidR="00A6677C">
        <w:t>РусГидро</w:t>
      </w:r>
      <w:proofErr w:type="spellEnd"/>
      <w:r w:rsidR="00A6677C" w:rsidRPr="00225400">
        <w:t xml:space="preserve"> </w:t>
      </w:r>
      <w:r w:rsidRPr="00225400">
        <w:t>при проведении СМР и ПНР</w:t>
      </w:r>
      <w:r>
        <w:t xml:space="preserve">. </w:t>
      </w:r>
    </w:p>
    <w:p w14:paraId="37517645" w14:textId="77777777" w:rsidR="00386C52" w:rsidRPr="00B2433C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B2433C">
        <w:t>Основными ответственными участниками процесса оповещения, расследования причин и учета аварий и инцидентов являются:</w:t>
      </w:r>
    </w:p>
    <w:p w14:paraId="4B3303E4" w14:textId="77777777" w:rsidR="00386C52" w:rsidRPr="00B2433C" w:rsidRDefault="00386C52" w:rsidP="005D1476">
      <w:pPr>
        <w:pStyle w:val="afb"/>
        <w:numPr>
          <w:ilvl w:val="2"/>
          <w:numId w:val="11"/>
        </w:numPr>
        <w:spacing w:line="276" w:lineRule="auto"/>
        <w:ind w:left="-142" w:firstLine="709"/>
      </w:pPr>
      <w:r w:rsidRPr="00B2433C">
        <w:t>От ПАО «</w:t>
      </w:r>
      <w:proofErr w:type="spellStart"/>
      <w:r w:rsidRPr="00B2433C">
        <w:t>РусГидро</w:t>
      </w:r>
      <w:proofErr w:type="spellEnd"/>
      <w:r w:rsidRPr="00B2433C">
        <w:t>»</w:t>
      </w:r>
      <w:r>
        <w:t>/ПО</w:t>
      </w:r>
      <w:r w:rsidRPr="00B2433C">
        <w:t>:</w:t>
      </w:r>
    </w:p>
    <w:p w14:paraId="7F291EF6" w14:textId="3EF0020E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заместитель Генерального директора</w:t>
      </w:r>
      <w:r w:rsidR="009D50DB">
        <w:t xml:space="preserve"> – </w:t>
      </w:r>
      <w:r>
        <w:t>главный инженер ПАО</w:t>
      </w:r>
      <w:r w:rsidR="00034CD8">
        <w:t> </w:t>
      </w:r>
      <w:r>
        <w:t>«</w:t>
      </w:r>
      <w:proofErr w:type="spellStart"/>
      <w:r>
        <w:t>РусГидро</w:t>
      </w:r>
      <w:proofErr w:type="spellEnd"/>
      <w:r>
        <w:t>» - председатель ПДКР, в задачи которого входит организация эксплуатации</w:t>
      </w:r>
      <w:r w:rsidRPr="003308C2">
        <w:t xml:space="preserve"> </w:t>
      </w:r>
      <w:r>
        <w:t>объектов филиалов ПАО «</w:t>
      </w:r>
      <w:proofErr w:type="spellStart"/>
      <w:r>
        <w:t>РусГидро</w:t>
      </w:r>
      <w:proofErr w:type="spellEnd"/>
      <w:r>
        <w:t>»;</w:t>
      </w:r>
    </w:p>
    <w:p w14:paraId="6795BB1A" w14:textId="3B2B43A4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заместитель главного инженера ПАО «</w:t>
      </w:r>
      <w:proofErr w:type="spellStart"/>
      <w:r>
        <w:t>РусГидро</w:t>
      </w:r>
      <w:proofErr w:type="spellEnd"/>
      <w:r>
        <w:t>» - заместитель председателя ПДКР, в задачи которого входит организация эксплуатации вновь вводимого объекта</w:t>
      </w:r>
      <w:r w:rsidR="003C6BF4">
        <w:t xml:space="preserve"> и принятие решения </w:t>
      </w:r>
      <w:r w:rsidR="003C6BF4" w:rsidRPr="001A15CC">
        <w:t xml:space="preserve">о проведении расследовании причин повреждения на строящихся технологических комплексах Группы </w:t>
      </w:r>
      <w:proofErr w:type="spellStart"/>
      <w:r w:rsidR="003C6BF4" w:rsidRPr="001A15CC">
        <w:t>РусГидро</w:t>
      </w:r>
      <w:proofErr w:type="spellEnd"/>
      <w:r>
        <w:t xml:space="preserve">; </w:t>
      </w:r>
    </w:p>
    <w:p w14:paraId="7637B879" w14:textId="5172E72F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д</w:t>
      </w:r>
      <w:r w:rsidRPr="00065380">
        <w:t>иректор Департамента производственной б</w:t>
      </w:r>
      <w:r>
        <w:t>езопасности и охраны труда ПАО «</w:t>
      </w:r>
      <w:proofErr w:type="spellStart"/>
      <w:r>
        <w:t>РусГидро</w:t>
      </w:r>
      <w:proofErr w:type="spellEnd"/>
      <w:r>
        <w:t xml:space="preserve">» – член ПДКР, в задачи которого входит </w:t>
      </w:r>
      <w:r w:rsidRPr="00EC4C6B">
        <w:t>организация расследования</w:t>
      </w:r>
      <w:r w:rsidRPr="003308C2">
        <w:t xml:space="preserve"> </w:t>
      </w:r>
      <w:r w:rsidRPr="00010D04">
        <w:t xml:space="preserve">причин </w:t>
      </w:r>
      <w:r w:rsidRPr="000D7E37">
        <w:t>аварий и инцидентов</w:t>
      </w:r>
      <w:r w:rsidRPr="003308C2">
        <w:t xml:space="preserve"> </w:t>
      </w:r>
      <w:r>
        <w:t>на объектах филиалов ПАО «</w:t>
      </w:r>
      <w:proofErr w:type="spellStart"/>
      <w:r>
        <w:t>РусГидро</w:t>
      </w:r>
      <w:proofErr w:type="spellEnd"/>
      <w:r>
        <w:t>» в установленных Стандартом случаях</w:t>
      </w:r>
      <w:r w:rsidRPr="0068781B">
        <w:t>, контроль за полнотой и качеством проведенных расследований</w:t>
      </w:r>
      <w:r>
        <w:t xml:space="preserve">, выполнением противоаварийных мероприятий; </w:t>
      </w:r>
    </w:p>
    <w:p w14:paraId="52ACE69A" w14:textId="1D9181E7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 w:rsidRPr="00065380">
        <w:t xml:space="preserve">директор Департамента </w:t>
      </w:r>
      <w:r>
        <w:t>эксплуатации ПАО «</w:t>
      </w:r>
      <w:proofErr w:type="spellStart"/>
      <w:r>
        <w:t>РусГидро</w:t>
      </w:r>
      <w:proofErr w:type="spellEnd"/>
      <w:r>
        <w:t>» – член ПДКР, в задачи которого входит участие в</w:t>
      </w:r>
      <w:r w:rsidRPr="00EC4C6B">
        <w:t xml:space="preserve"> расследовани</w:t>
      </w:r>
      <w:r>
        <w:t>и</w:t>
      </w:r>
      <w:r w:rsidRPr="003308C2">
        <w:t xml:space="preserve"> </w:t>
      </w:r>
      <w:r w:rsidRPr="00010D04">
        <w:t xml:space="preserve">причин </w:t>
      </w:r>
      <w:r w:rsidRPr="000D7E37">
        <w:t>аварий и инцидентов</w:t>
      </w:r>
      <w:r w:rsidRPr="003308C2">
        <w:t xml:space="preserve"> </w:t>
      </w:r>
      <w:r>
        <w:t>на объектах филиалов ПАО «</w:t>
      </w:r>
      <w:proofErr w:type="spellStart"/>
      <w:r>
        <w:t>РусГидро</w:t>
      </w:r>
      <w:proofErr w:type="spellEnd"/>
      <w:r>
        <w:t>»/ПО в установленных Стандартом случаях</w:t>
      </w:r>
      <w:r w:rsidRPr="0068781B">
        <w:t>, контроль за полнотой и качеством проведенных расследований</w:t>
      </w:r>
      <w:r>
        <w:t xml:space="preserve">, выполнением противоаварийных мероприятий; </w:t>
      </w:r>
    </w:p>
    <w:p w14:paraId="4E178A78" w14:textId="4FF0EB9E" w:rsidR="00386C52" w:rsidRPr="00015D28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 w:rsidRPr="00094CB0">
        <w:t>директор Департамента организации производственной деятельности объектов энергетики ДФО ПАО «</w:t>
      </w:r>
      <w:proofErr w:type="spellStart"/>
      <w:r w:rsidRPr="00094CB0">
        <w:t>РусГидро</w:t>
      </w:r>
      <w:proofErr w:type="spellEnd"/>
      <w:r w:rsidRPr="00094CB0">
        <w:t xml:space="preserve">» – член ПДКР, в задачи которого входит участие в расследовании причин аварий и инцидентов на объектах </w:t>
      </w:r>
      <w:r>
        <w:t>ПО</w:t>
      </w:r>
      <w:r w:rsidRPr="00094CB0">
        <w:t xml:space="preserve"> ПАО «</w:t>
      </w:r>
      <w:proofErr w:type="spellStart"/>
      <w:r w:rsidRPr="00094CB0">
        <w:t>РусГидро</w:t>
      </w:r>
      <w:proofErr w:type="spellEnd"/>
      <w:r w:rsidRPr="00094CB0">
        <w:t>» в установленных Стандартом случаях, контроль за полнотой и качеством проведенных расследований, выполнением противоаварийных мероприятий;</w:t>
      </w:r>
    </w:p>
    <w:p w14:paraId="78280657" w14:textId="52EE3D45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руководитель ф</w:t>
      </w:r>
      <w:r w:rsidRPr="00DF5EA5">
        <w:t>илиала</w:t>
      </w:r>
      <w:r>
        <w:t>/ПО</w:t>
      </w:r>
      <w:r w:rsidRPr="00DF5EA5">
        <w:t xml:space="preserve"> </w:t>
      </w:r>
      <w:r>
        <w:t>ПАО «</w:t>
      </w:r>
      <w:proofErr w:type="spellStart"/>
      <w:r>
        <w:t>РусГидро</w:t>
      </w:r>
      <w:proofErr w:type="spellEnd"/>
      <w:r>
        <w:t>»</w:t>
      </w:r>
      <w:r w:rsidRPr="00065380">
        <w:t xml:space="preserve"> – должностное лицо, назначенное в установленном порядке для руководства де</w:t>
      </w:r>
      <w:r>
        <w:t>ятельностью ф</w:t>
      </w:r>
      <w:r w:rsidRPr="00065380">
        <w:t>илиала</w:t>
      </w:r>
      <w:r>
        <w:t>/ПО ПАО «</w:t>
      </w:r>
      <w:proofErr w:type="spellStart"/>
      <w:r>
        <w:t>РусГидро</w:t>
      </w:r>
      <w:proofErr w:type="spellEnd"/>
      <w:r>
        <w:t>», в задачи которого входит утверждение состава комиссии по расследованию причин аварий и инцидентов филиала/ПО ПАО</w:t>
      </w:r>
      <w:r w:rsidR="00034CD8">
        <w:t> </w:t>
      </w:r>
      <w:r>
        <w:t>«</w:t>
      </w:r>
      <w:proofErr w:type="spellStart"/>
      <w:r>
        <w:t>РусГидро</w:t>
      </w:r>
      <w:proofErr w:type="spellEnd"/>
      <w:r>
        <w:t>», а также взаимодействие с исполнительным аппаратом ПАО «</w:t>
      </w:r>
      <w:proofErr w:type="spellStart"/>
      <w:r>
        <w:t>РусГидро</w:t>
      </w:r>
      <w:proofErr w:type="spellEnd"/>
      <w:r>
        <w:t xml:space="preserve">», территориальным органом </w:t>
      </w:r>
      <w:proofErr w:type="spellStart"/>
      <w:r>
        <w:t>Ростехнадзора</w:t>
      </w:r>
      <w:proofErr w:type="spellEnd"/>
      <w:r>
        <w:t xml:space="preserve"> и иными организациями в установленном Стандарт</w:t>
      </w:r>
      <w:r w:rsidR="00034CD8">
        <w:t xml:space="preserve">ом </w:t>
      </w:r>
      <w:r>
        <w:t>порядке</w:t>
      </w:r>
      <w:r w:rsidRPr="00065380">
        <w:t>;</w:t>
      </w:r>
    </w:p>
    <w:p w14:paraId="32883543" w14:textId="294167C9" w:rsidR="00386C52" w:rsidRPr="00964C2A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первый заместитель директора - главный инженер филиала/ПО ПАО «</w:t>
      </w:r>
      <w:proofErr w:type="spellStart"/>
      <w:r>
        <w:t>РусГидро</w:t>
      </w:r>
      <w:proofErr w:type="spellEnd"/>
      <w:r>
        <w:t>» – должностное лицо</w:t>
      </w:r>
      <w:r w:rsidRPr="00964C2A">
        <w:t xml:space="preserve">, уполномоченное принимать решения и отдавать распоряжения по всем вопросам </w:t>
      </w:r>
      <w:r>
        <w:t xml:space="preserve">технической эксплуатации </w:t>
      </w:r>
      <w:r w:rsidRPr="00964C2A">
        <w:t>оборудования и сооруж</w:t>
      </w:r>
      <w:r>
        <w:t>ений филиала/ПО ПАО «</w:t>
      </w:r>
      <w:proofErr w:type="spellStart"/>
      <w:r>
        <w:t>РусГидро</w:t>
      </w:r>
      <w:proofErr w:type="spellEnd"/>
      <w:r>
        <w:t>», в задачи которого входит руководство деятельностью комиссии филиала/ПО ПАО «</w:t>
      </w:r>
      <w:proofErr w:type="spellStart"/>
      <w:r>
        <w:t>РусГидро</w:t>
      </w:r>
      <w:proofErr w:type="spellEnd"/>
      <w:r>
        <w:t>» по расследованию причин аварий и инцидентов в установленном Стандарт</w:t>
      </w:r>
      <w:r w:rsidR="00034CD8">
        <w:t xml:space="preserve">ом </w:t>
      </w:r>
      <w:r>
        <w:t xml:space="preserve">порядке; </w:t>
      </w:r>
    </w:p>
    <w:p w14:paraId="7030CDA3" w14:textId="4CE708BF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ДЭ - подразделение исполнительного аппарата ПАО «</w:t>
      </w:r>
      <w:proofErr w:type="spellStart"/>
      <w:r>
        <w:t>РусГидро</w:t>
      </w:r>
      <w:proofErr w:type="spellEnd"/>
      <w:r>
        <w:t>», ответственное за организацию технической эксплуатации, курирующее вопросы функционирования системы централизованного мониторинга состояния защищенности и функционирования объектов ПАО «</w:t>
      </w:r>
      <w:proofErr w:type="spellStart"/>
      <w:r>
        <w:t>РусГидро</w:t>
      </w:r>
      <w:proofErr w:type="spellEnd"/>
      <w:r>
        <w:t>» в</w:t>
      </w:r>
      <w:r w:rsidR="00034CD8">
        <w:t xml:space="preserve"> </w:t>
      </w:r>
      <w:r>
        <w:t>части производственной деятельности, в задачи которого входит участие в</w:t>
      </w:r>
      <w:r w:rsidR="00034CD8">
        <w:t xml:space="preserve"> </w:t>
      </w:r>
      <w:r>
        <w:t xml:space="preserve">работе комиссий по расследованию причин аварий и инцидентов различного уровня; </w:t>
      </w:r>
    </w:p>
    <w:p w14:paraId="1B4DDD5A" w14:textId="77777777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ДОПД - подразделение исполнительного аппарата ПАО «</w:t>
      </w:r>
      <w:proofErr w:type="spellStart"/>
      <w:r>
        <w:t>РусГидро</w:t>
      </w:r>
      <w:proofErr w:type="spellEnd"/>
      <w:r>
        <w:t>», ответственное за организацию технической эксплуатации, курирующее вопросы функционирования системы централизованного мониторинга состояния защищенности и функционирования объектов ПО ПАО «</w:t>
      </w:r>
      <w:proofErr w:type="spellStart"/>
      <w:r>
        <w:t>РусГидро</w:t>
      </w:r>
      <w:proofErr w:type="spellEnd"/>
      <w:r>
        <w:t>» в части производственной деятельности, в задачи которого входит участие в работе комиссий по расследованию причин аварий и инцидентов различного уровня;</w:t>
      </w:r>
    </w:p>
    <w:p w14:paraId="15319858" w14:textId="188BB000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ДПБ - подразделение исполнительного аппарата ПАО</w:t>
      </w:r>
      <w:r w:rsidR="00034CD8">
        <w:t> </w:t>
      </w:r>
      <w:r>
        <w:t>«</w:t>
      </w:r>
      <w:proofErr w:type="spellStart"/>
      <w:r>
        <w:t>РусГидро</w:t>
      </w:r>
      <w:proofErr w:type="spellEnd"/>
      <w:r>
        <w:t xml:space="preserve">», ответственное за осуществление контрольных функций и курирующее вопросы охраны труда, промышленной и пожарной безопасности, в задачи которого входят учет, отчетность и методологическое обеспечение деятельности в области противоаварийной работы; </w:t>
      </w:r>
    </w:p>
    <w:p w14:paraId="2AAE28DC" w14:textId="503F083A" w:rsidR="00386C52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>
        <w:t>ДРОР - подразделение исполнительного аппарата ПАО</w:t>
      </w:r>
      <w:r w:rsidR="00034CD8">
        <w:t> </w:t>
      </w:r>
      <w:r>
        <w:t>«</w:t>
      </w:r>
      <w:proofErr w:type="spellStart"/>
      <w:r>
        <w:t>РусГидро</w:t>
      </w:r>
      <w:proofErr w:type="spellEnd"/>
      <w:r>
        <w:t>», ответственное за осуществление функций по о</w:t>
      </w:r>
      <w:r w:rsidRPr="00D85960">
        <w:t>рганизации</w:t>
      </w:r>
      <w:r w:rsidRPr="009663A2">
        <w:t xml:space="preserve"> деятельности по осуществлению оперативных расчетов финансового результата работы </w:t>
      </w:r>
      <w:r w:rsidRPr="00D85960">
        <w:t xml:space="preserve">филиалов в механизмах торговли </w:t>
      </w:r>
      <w:r w:rsidRPr="009663A2">
        <w:t xml:space="preserve">на </w:t>
      </w:r>
      <w:proofErr w:type="spellStart"/>
      <w:r w:rsidRPr="009663A2">
        <w:t>энергорынках</w:t>
      </w:r>
      <w:proofErr w:type="spellEnd"/>
      <w:r w:rsidRPr="009663A2">
        <w:t xml:space="preserve"> и рынках системных услуг, в том числе при возникновении технологических нарушений и аварий</w:t>
      </w:r>
      <w:r w:rsidRPr="00D85960">
        <w:t>;</w:t>
      </w:r>
    </w:p>
    <w:p w14:paraId="76623EEF" w14:textId="64BDAAA4" w:rsidR="00386C52" w:rsidRPr="00991B30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proofErr w:type="spellStart"/>
      <w:r w:rsidRPr="00243D2B">
        <w:t>СОТиПК</w:t>
      </w:r>
      <w:proofErr w:type="spellEnd"/>
      <w:r w:rsidRPr="00243D2B">
        <w:t xml:space="preserve"> – структурное подразделение филиала</w:t>
      </w:r>
      <w:r>
        <w:t>/ПО</w:t>
      </w:r>
      <w:r w:rsidRPr="00243D2B">
        <w:t xml:space="preserve"> ПАО</w:t>
      </w:r>
      <w:r w:rsidR="00034CD8">
        <w:t> </w:t>
      </w:r>
      <w:r w:rsidRPr="00243D2B">
        <w:t>«</w:t>
      </w:r>
      <w:proofErr w:type="spellStart"/>
      <w:r w:rsidRPr="00243D2B">
        <w:t>РусГидро</w:t>
      </w:r>
      <w:proofErr w:type="spellEnd"/>
      <w:r w:rsidRPr="00243D2B">
        <w:t xml:space="preserve">», курирующее вопросы охраны труда, промышленной и пожарной безопасности, технического и технологического надзора, в задачи которого входит оповещение соответствующих органов и организаций, а также организация расследования причин </w:t>
      </w:r>
      <w:r w:rsidRPr="00991B30">
        <w:t>аварий и инцидентов в филиале</w:t>
      </w:r>
      <w:r>
        <w:t xml:space="preserve">/ПО </w:t>
      </w:r>
      <w:r w:rsidRPr="00243D2B">
        <w:t>ПАО</w:t>
      </w:r>
      <w:r w:rsidR="00034CD8">
        <w:t> </w:t>
      </w:r>
      <w:r w:rsidRPr="00243D2B">
        <w:t>«</w:t>
      </w:r>
      <w:proofErr w:type="spellStart"/>
      <w:r w:rsidRPr="00243D2B">
        <w:t>РусГидро</w:t>
      </w:r>
      <w:proofErr w:type="spellEnd"/>
      <w:r w:rsidRPr="00243D2B">
        <w:t>»</w:t>
      </w:r>
      <w:r w:rsidRPr="00991B30">
        <w:t>, их учет и отчетность;</w:t>
      </w:r>
    </w:p>
    <w:p w14:paraId="32154DD0" w14:textId="41EBAC78" w:rsidR="00386C52" w:rsidRPr="00F82AD3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 w:rsidRPr="00F82AD3">
        <w:t>о</w:t>
      </w:r>
      <w:r>
        <w:t>перативный</w:t>
      </w:r>
      <w:r w:rsidRPr="00F82AD3">
        <w:t xml:space="preserve"> дежурный </w:t>
      </w:r>
      <w:r>
        <w:t>СА</w:t>
      </w:r>
      <w:r w:rsidRPr="00F82AD3">
        <w:t xml:space="preserve">Ц – лицо, осуществляющее мониторинг функционирования производственной деятельности объектов </w:t>
      </w:r>
      <w:r w:rsidR="003C6BF4">
        <w:t xml:space="preserve">Группы </w:t>
      </w:r>
      <w:proofErr w:type="spellStart"/>
      <w:r>
        <w:t>РусГидро</w:t>
      </w:r>
      <w:proofErr w:type="spellEnd"/>
      <w:r w:rsidR="003C6BF4">
        <w:t xml:space="preserve"> </w:t>
      </w:r>
      <w:r w:rsidRPr="00F82AD3">
        <w:t xml:space="preserve">с целью обеспечения информацией должностных лиц </w:t>
      </w:r>
      <w:r>
        <w:t>ПА</w:t>
      </w:r>
      <w:r w:rsidRPr="00F82AD3">
        <w:t>О</w:t>
      </w:r>
      <w:r>
        <w:t> «</w:t>
      </w:r>
      <w:proofErr w:type="spellStart"/>
      <w:r>
        <w:t>РусГидро</w:t>
      </w:r>
      <w:proofErr w:type="spellEnd"/>
      <w:r>
        <w:t>»</w:t>
      </w:r>
      <w:r w:rsidRPr="00F82AD3">
        <w:t>, а также уполномоченный на информационное взаимодействие с САЦ Минэнерго России</w:t>
      </w:r>
      <w:r w:rsidR="003C6BF4">
        <w:t xml:space="preserve"> </w:t>
      </w:r>
      <w:r w:rsidRPr="00F82AD3">
        <w:t xml:space="preserve">и НЦУКС России; </w:t>
      </w:r>
    </w:p>
    <w:p w14:paraId="7656E91E" w14:textId="185B2212" w:rsidR="00386C52" w:rsidRPr="00DC6FCD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 w:rsidRPr="00DC6FCD">
        <w:t>оперативный персонал филиала</w:t>
      </w:r>
      <w:r>
        <w:t>/ПО</w:t>
      </w:r>
      <w:r w:rsidRPr="00DC6FCD">
        <w:t xml:space="preserve"> ПАО «</w:t>
      </w:r>
      <w:proofErr w:type="spellStart"/>
      <w:r w:rsidRPr="00DC6FCD">
        <w:t>РусГидро</w:t>
      </w:r>
      <w:proofErr w:type="spellEnd"/>
      <w:r w:rsidRPr="00DC6FCD">
        <w:t>» – категория работников, непосредственно воздействующих на органы управления энергоустановок, осуществляющих управление и обслуживание энергоустановок в смене, которые при возникновении аварии (инцидента) осуществляют оповещение о</w:t>
      </w:r>
      <w:r>
        <w:t>перативного</w:t>
      </w:r>
      <w:r w:rsidRPr="00DC6FCD">
        <w:t xml:space="preserve"> дежурного </w:t>
      </w:r>
      <w:r>
        <w:t>СА</w:t>
      </w:r>
      <w:r w:rsidRPr="00DC6FCD">
        <w:t>Ц, а также должностных лиц ДЦ</w:t>
      </w:r>
      <w:r>
        <w:t xml:space="preserve"> и </w:t>
      </w:r>
      <w:proofErr w:type="spellStart"/>
      <w:r>
        <w:t>Ростехнадзора</w:t>
      </w:r>
      <w:proofErr w:type="spellEnd"/>
      <w:r>
        <w:t xml:space="preserve"> при возникновении аварии на </w:t>
      </w:r>
      <w:r w:rsidR="0048778E" w:rsidRPr="00386C52">
        <w:t>действующи</w:t>
      </w:r>
      <w:r w:rsidR="0048778E">
        <w:t>х</w:t>
      </w:r>
      <w:r w:rsidR="0048778E" w:rsidRPr="00386C52">
        <w:t xml:space="preserve"> технологически</w:t>
      </w:r>
      <w:r w:rsidR="0048778E">
        <w:t>х</w:t>
      </w:r>
      <w:r w:rsidR="0048778E" w:rsidRPr="00386C52">
        <w:t xml:space="preserve"> комплекс</w:t>
      </w:r>
      <w:r w:rsidR="0048778E">
        <w:t>ах</w:t>
      </w:r>
      <w:r w:rsidR="0048778E" w:rsidRPr="00386C52">
        <w:t xml:space="preserve"> Группы </w:t>
      </w:r>
      <w:proofErr w:type="spellStart"/>
      <w:r w:rsidR="0048778E" w:rsidRPr="00386C52">
        <w:t>РусГидро</w:t>
      </w:r>
      <w:proofErr w:type="spellEnd"/>
      <w:r>
        <w:t>;</w:t>
      </w:r>
    </w:p>
    <w:p w14:paraId="7F3A2BD1" w14:textId="77777777" w:rsidR="00386C52" w:rsidRPr="008B5791" w:rsidRDefault="00386C52" w:rsidP="005D1476">
      <w:pPr>
        <w:pStyle w:val="afb"/>
        <w:numPr>
          <w:ilvl w:val="1"/>
          <w:numId w:val="16"/>
        </w:numPr>
        <w:spacing w:line="276" w:lineRule="auto"/>
        <w:ind w:left="0" w:firstLine="851"/>
      </w:pPr>
      <w:r w:rsidRPr="00C12112">
        <w:t xml:space="preserve">технические руководители и специалисты подразделений </w:t>
      </w:r>
      <w:r>
        <w:t>филиала/ПО ПАО «</w:t>
      </w:r>
      <w:proofErr w:type="spellStart"/>
      <w:r>
        <w:t>РусГидро</w:t>
      </w:r>
      <w:proofErr w:type="spellEnd"/>
      <w:r>
        <w:t xml:space="preserve">» </w:t>
      </w:r>
      <w:r w:rsidRPr="00096107">
        <w:t xml:space="preserve">– </w:t>
      </w:r>
      <w:r>
        <w:t xml:space="preserve">лица, </w:t>
      </w:r>
      <w:r w:rsidRPr="00C12112">
        <w:t>ответственные за исправное состояние и безопасную эксплуатацию оборудования, зданий и сооружений, в задачи которых входит участие в расследовании причин аварий и инцидентов</w:t>
      </w:r>
      <w:r>
        <w:t>.</w:t>
      </w:r>
    </w:p>
    <w:p w14:paraId="75AFDDF2" w14:textId="77777777" w:rsidR="00386C52" w:rsidRPr="00B2433C" w:rsidRDefault="00386C52" w:rsidP="005D1476">
      <w:pPr>
        <w:pStyle w:val="afb"/>
        <w:numPr>
          <w:ilvl w:val="2"/>
          <w:numId w:val="11"/>
        </w:numPr>
        <w:spacing w:line="276" w:lineRule="auto"/>
        <w:ind w:left="-142" w:firstLine="709"/>
      </w:pPr>
      <w:r w:rsidRPr="00B2433C">
        <w:t>От внешних организаций:</w:t>
      </w:r>
    </w:p>
    <w:p w14:paraId="76E271D7" w14:textId="77777777" w:rsidR="00386C52" w:rsidRPr="00F22D53" w:rsidRDefault="00386C52" w:rsidP="005D1476">
      <w:pPr>
        <w:pStyle w:val="afb"/>
        <w:numPr>
          <w:ilvl w:val="1"/>
          <w:numId w:val="17"/>
        </w:numPr>
        <w:spacing w:line="276" w:lineRule="auto"/>
        <w:ind w:left="0" w:firstLine="851"/>
      </w:pPr>
      <w:r w:rsidRPr="00DF63C6">
        <w:t xml:space="preserve">федеральный </w:t>
      </w:r>
      <w:hyperlink r:id="rId22" w:history="1">
        <w:r w:rsidRPr="00DF63C6">
          <w:t>орган</w:t>
        </w:r>
      </w:hyperlink>
      <w:r w:rsidRPr="00DF63C6">
        <w:t xml:space="preserve"> исполнительной власти, уполномоченный на осуществление федерального государственного энергетического надзора, федерального государственного надзора в области безопасности</w:t>
      </w:r>
      <w:r>
        <w:t xml:space="preserve"> </w:t>
      </w:r>
      <w:r w:rsidRPr="00DF63C6">
        <w:t>гидротехнических сооружений и государственного надзора в области</w:t>
      </w:r>
      <w:r>
        <w:t xml:space="preserve"> про</w:t>
      </w:r>
      <w:r w:rsidRPr="002E5D7B">
        <w:t xml:space="preserve">мышленной безопасности, либо его территориальные органы (далее – </w:t>
      </w:r>
      <w:proofErr w:type="spellStart"/>
      <w:r w:rsidRPr="002E5D7B">
        <w:t>Ростехнадзор</w:t>
      </w:r>
      <w:proofErr w:type="spellEnd"/>
      <w:r w:rsidRPr="002E5D7B">
        <w:t>)</w:t>
      </w:r>
      <w:r w:rsidRPr="00F22D53">
        <w:t>;</w:t>
      </w:r>
    </w:p>
    <w:p w14:paraId="683638B8" w14:textId="77777777" w:rsidR="00386C52" w:rsidRDefault="00386C52" w:rsidP="005D1476">
      <w:pPr>
        <w:pStyle w:val="afb"/>
        <w:numPr>
          <w:ilvl w:val="1"/>
          <w:numId w:val="17"/>
        </w:numPr>
        <w:spacing w:line="276" w:lineRule="auto"/>
        <w:ind w:left="0" w:firstLine="851"/>
      </w:pPr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том числе по вопросам электроэнергетики (далее – Минэнерго России);</w:t>
      </w:r>
    </w:p>
    <w:p w14:paraId="032ACF2D" w14:textId="77777777" w:rsidR="00386C52" w:rsidRDefault="00386C52" w:rsidP="005D1476">
      <w:pPr>
        <w:pStyle w:val="afb"/>
        <w:numPr>
          <w:ilvl w:val="1"/>
          <w:numId w:val="17"/>
        </w:numPr>
        <w:spacing w:line="276" w:lineRule="auto"/>
        <w:ind w:left="0" w:firstLine="851"/>
      </w:pPr>
      <w:r>
        <w:t>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(далее - МЧС России);</w:t>
      </w:r>
    </w:p>
    <w:p w14:paraId="1C5AAD25" w14:textId="77777777" w:rsidR="00386C52" w:rsidRDefault="00386C52" w:rsidP="005D1476">
      <w:pPr>
        <w:pStyle w:val="afb"/>
        <w:numPr>
          <w:ilvl w:val="1"/>
          <w:numId w:val="17"/>
        </w:numPr>
        <w:spacing w:line="276" w:lineRule="auto"/>
        <w:ind w:left="0" w:firstLine="851"/>
      </w:pPr>
      <w:r>
        <w:t>федеральный орган исполнительно</w:t>
      </w:r>
      <w:r w:rsidRPr="00F65239">
        <w:t>й власти, осуществляющий функции по</w:t>
      </w:r>
      <w:r>
        <w:t xml:space="preserve"> контролю в </w:t>
      </w:r>
      <w:r w:rsidRPr="00F65239">
        <w:t>области охран</w:t>
      </w:r>
      <w:r>
        <w:t xml:space="preserve">ы окружающей среды, </w:t>
      </w:r>
      <w:r w:rsidRPr="00F65239">
        <w:t>либо его территориальные органы</w:t>
      </w:r>
      <w:r>
        <w:t xml:space="preserve"> (далее – </w:t>
      </w:r>
      <w:proofErr w:type="spellStart"/>
      <w:r>
        <w:t>Росприроднадзор</w:t>
      </w:r>
      <w:proofErr w:type="spellEnd"/>
      <w:r>
        <w:t>);</w:t>
      </w:r>
    </w:p>
    <w:p w14:paraId="5DB115F8" w14:textId="77777777" w:rsidR="00386C52" w:rsidRPr="00DF63C6" w:rsidRDefault="00386C52" w:rsidP="005D1476">
      <w:pPr>
        <w:pStyle w:val="afb"/>
        <w:numPr>
          <w:ilvl w:val="1"/>
          <w:numId w:val="17"/>
        </w:numPr>
        <w:spacing w:line="276" w:lineRule="auto"/>
        <w:ind w:left="0" w:firstLine="851"/>
      </w:pPr>
      <w:r w:rsidRPr="00DF63C6">
        <w:t>специализированная организация, единолично осуществляющая централизованное оперативно-диспетчерское управление в пределах Единой энергетической системы России и уполномоченная на выдачу оперативных диспетчерских команд и распоряжений, обязательных для субъектов электроэнергетики и потребителей электрической энергии, влияющих на электроэнергетический режим работы энергетической системы, в том числе потребителей электрической энергии с управляемой нагрузкой (далее - СО ЕЭС)</w:t>
      </w:r>
      <w:r>
        <w:t>;</w:t>
      </w:r>
    </w:p>
    <w:p w14:paraId="6DA4BE68" w14:textId="32C64669" w:rsidR="00386C52" w:rsidRPr="00AA5717" w:rsidRDefault="00386C52" w:rsidP="005D1476">
      <w:pPr>
        <w:pStyle w:val="afb"/>
        <w:numPr>
          <w:ilvl w:val="1"/>
          <w:numId w:val="17"/>
        </w:numPr>
        <w:spacing w:line="276" w:lineRule="auto"/>
        <w:ind w:left="0" w:firstLine="851"/>
      </w:pPr>
      <w:r w:rsidRPr="00AA5717">
        <w:t>орган повседневного управления функциональной подсистемы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Мин</w:t>
      </w:r>
      <w:r>
        <w:t>э</w:t>
      </w:r>
      <w:r w:rsidRPr="00AA5717">
        <w:t>нерг</w:t>
      </w:r>
      <w:r>
        <w:t>о</w:t>
      </w:r>
      <w:r w:rsidRPr="00AA5717">
        <w:t xml:space="preserve"> Росси</w:t>
      </w:r>
      <w:r>
        <w:t>и</w:t>
      </w:r>
      <w:r w:rsidRPr="00AA5717">
        <w:t xml:space="preserve">, </w:t>
      </w:r>
      <w:r w:rsidR="00404FDD" w:rsidRPr="00AA5717">
        <w:t>осуществляющ</w:t>
      </w:r>
      <w:r w:rsidR="00404FDD">
        <w:t>ий</w:t>
      </w:r>
      <w:r w:rsidR="00404FDD" w:rsidRPr="00AA5717">
        <w:t xml:space="preserve"> </w:t>
      </w:r>
      <w:r w:rsidRPr="00AA5717">
        <w:t xml:space="preserve">в установленном законодательством </w:t>
      </w:r>
      <w:r>
        <w:t>Российской Федерации</w:t>
      </w:r>
      <w:r w:rsidRPr="00AA5717">
        <w:t xml:space="preserve"> порядке организацию и обеспечение функционирования (</w:t>
      </w:r>
      <w:r w:rsidR="00404FDD">
        <w:t xml:space="preserve">в </w:t>
      </w:r>
      <w:r w:rsidR="00404FDD" w:rsidRPr="00AA5717">
        <w:t>круглосуточно</w:t>
      </w:r>
      <w:r w:rsidR="00404FDD">
        <w:t>м режиме</w:t>
      </w:r>
      <w:r w:rsidRPr="00AA5717">
        <w:t>) оперативной службы</w:t>
      </w:r>
      <w:r w:rsidR="00404FDD">
        <w:t xml:space="preserve"> в целях</w:t>
      </w:r>
      <w:r w:rsidR="00404FDD" w:rsidRPr="001011B7">
        <w:t xml:space="preserve"> информационного и аналитического сопровождения работы Минэнерго России по повышению безопасности и эффективности функционирования</w:t>
      </w:r>
      <w:r w:rsidR="00404FDD">
        <w:t xml:space="preserve"> ТЭК, </w:t>
      </w:r>
      <w:r w:rsidRPr="00AA5717">
        <w:t>своевременного информирования федеральных органов исполнительной власти, органов исполнительной власти субъектов Р</w:t>
      </w:r>
      <w:r>
        <w:t>оссийской Федерации</w:t>
      </w:r>
      <w:r w:rsidRPr="00AA5717">
        <w:t>, органов местного самоуправления и организаций о технологических нарушениях, авариях, нештатных, чрезвычайных ситуациях или иных событиях, которые влияют или могут повлиять на функционирование объектов ТЭК, или угрозе их возникновения</w:t>
      </w:r>
      <w:r>
        <w:t xml:space="preserve"> (далее - </w:t>
      </w:r>
      <w:r w:rsidRPr="00F82AD3">
        <w:t>САЦ Минэнерго</w:t>
      </w:r>
      <w:r>
        <w:t>).</w:t>
      </w:r>
    </w:p>
    <w:p w14:paraId="64298A86" w14:textId="77777777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 w:rsidRPr="00C45ABF">
        <w:t>Процесс оповещения, расследования причин и учета аварий и инц</w:t>
      </w:r>
      <w:r>
        <w:t xml:space="preserve">идентов осуществляется по каждому факту аварии и инцидента на объектах Группы </w:t>
      </w:r>
      <w:proofErr w:type="spellStart"/>
      <w:r>
        <w:t>РусГидро</w:t>
      </w:r>
      <w:proofErr w:type="spellEnd"/>
      <w:r>
        <w:t xml:space="preserve"> в зависимости от классификации произошедших аварии (авария класса 1 или класса 2, авария на ОПО, авария на ГТС, </w:t>
      </w:r>
      <w:r w:rsidRPr="003D485C">
        <w:t>авария на опасных объектах</w:t>
      </w:r>
      <w:r>
        <w:t>) или инцидента с учетом следующего:</w:t>
      </w:r>
    </w:p>
    <w:p w14:paraId="28B42281" w14:textId="3E22D825" w:rsidR="00386C52" w:rsidRPr="00235A86" w:rsidRDefault="00386C52" w:rsidP="005D1476">
      <w:pPr>
        <w:pStyle w:val="afb"/>
        <w:numPr>
          <w:ilvl w:val="1"/>
          <w:numId w:val="18"/>
        </w:numPr>
        <w:spacing w:line="276" w:lineRule="auto"/>
        <w:ind w:left="0" w:firstLine="709"/>
      </w:pPr>
      <w:r w:rsidRPr="00996D3F">
        <w:t>авари</w:t>
      </w:r>
      <w:r>
        <w:t>и</w:t>
      </w:r>
      <w:r w:rsidRPr="00996D3F">
        <w:t xml:space="preserve"> класса 1</w:t>
      </w:r>
      <w:r>
        <w:t xml:space="preserve">, а также аварии на ОПО, ГТС, аварии на </w:t>
      </w:r>
      <w:r w:rsidRPr="006F5973">
        <w:t>опасных объектах в случае, если авария на опасном объекте повлекла причинение вреда жизни, здоровью потерпевших,</w:t>
      </w:r>
      <w:r>
        <w:t xml:space="preserve"> расследуются комиссией, </w:t>
      </w:r>
      <w:r w:rsidRPr="00996D3F">
        <w:t>формируе</w:t>
      </w:r>
      <w:r>
        <w:t xml:space="preserve">мой </w:t>
      </w:r>
      <w:proofErr w:type="spellStart"/>
      <w:r w:rsidRPr="00996D3F">
        <w:t>Ростехнадзор</w:t>
      </w:r>
      <w:r>
        <w:t>ом</w:t>
      </w:r>
      <w:proofErr w:type="spellEnd"/>
      <w:r>
        <w:t xml:space="preserve"> или его территориальными органами, </w:t>
      </w:r>
      <w:r w:rsidRPr="006F5973">
        <w:t>за исключением государственной комиссии, формируемой Президентом или Правительством Российской Федерации</w:t>
      </w:r>
      <w:r>
        <w:t>. П</w:t>
      </w:r>
      <w:r w:rsidRPr="00996D3F">
        <w:t xml:space="preserve">орядок расследования причин и учета </w:t>
      </w:r>
      <w:r>
        <w:t xml:space="preserve">таких </w:t>
      </w:r>
      <w:r w:rsidRPr="00996D3F">
        <w:t xml:space="preserve">аварий </w:t>
      </w:r>
      <w:r w:rsidRPr="00521565">
        <w:t xml:space="preserve">приведен </w:t>
      </w:r>
      <w:r w:rsidRPr="00235A86">
        <w:t xml:space="preserve">в пункте </w:t>
      </w:r>
      <w:r w:rsidR="006F5973" w:rsidRPr="00235A86">
        <w:t>8.1.</w:t>
      </w:r>
      <w:r w:rsidRPr="00235A86">
        <w:t xml:space="preserve"> настоящего Стандарта;</w:t>
      </w:r>
    </w:p>
    <w:p w14:paraId="219C70F4" w14:textId="0270FA9C" w:rsidR="00386C52" w:rsidRPr="00521565" w:rsidRDefault="00386C52" w:rsidP="005D1476">
      <w:pPr>
        <w:pStyle w:val="afb"/>
        <w:numPr>
          <w:ilvl w:val="1"/>
          <w:numId w:val="18"/>
        </w:numPr>
        <w:spacing w:line="276" w:lineRule="auto"/>
        <w:ind w:left="0" w:firstLine="709"/>
      </w:pPr>
      <w:r w:rsidRPr="00235A86">
        <w:t>аварии класса 2, а также аварии на опасных объектах в случае, если авария на опасном объекте повлекла причинение только имущественного вреда, а также инциденты расследуются комиссией, формируемой из состава ПДКР либо ПДКР филиала/ПО ПАО «</w:t>
      </w:r>
      <w:proofErr w:type="spellStart"/>
      <w:r w:rsidRPr="00235A86">
        <w:t>РусГидро</w:t>
      </w:r>
      <w:proofErr w:type="spellEnd"/>
      <w:r w:rsidRPr="00235A86">
        <w:t xml:space="preserve">». Порядок расследования причин и учета таких аварий приведен в пункте </w:t>
      </w:r>
      <w:r w:rsidR="006F5973" w:rsidRPr="00235A86">
        <w:t>8.2.</w:t>
      </w:r>
      <w:r>
        <w:t xml:space="preserve"> </w:t>
      </w:r>
      <w:r w:rsidRPr="00521565">
        <w:t>настоящего Стандарта.</w:t>
      </w:r>
    </w:p>
    <w:p w14:paraId="09A5FC10" w14:textId="77777777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 xml:space="preserve">Критериями качества процесса оповещения, расследования причин и учета аварий и инцидентов на объектах Группы </w:t>
      </w:r>
      <w:proofErr w:type="spellStart"/>
      <w:r>
        <w:t>РусГидро</w:t>
      </w:r>
      <w:proofErr w:type="spellEnd"/>
      <w:r>
        <w:t xml:space="preserve"> являются:</w:t>
      </w:r>
    </w:p>
    <w:p w14:paraId="3FC3A6DD" w14:textId="77777777" w:rsidR="00386C52" w:rsidRDefault="00386C52" w:rsidP="005D1476">
      <w:pPr>
        <w:pStyle w:val="afb"/>
        <w:numPr>
          <w:ilvl w:val="1"/>
          <w:numId w:val="19"/>
        </w:numPr>
        <w:spacing w:line="276" w:lineRule="auto"/>
        <w:ind w:left="0" w:firstLine="709"/>
      </w:pPr>
      <w:r>
        <w:t>своевременное выполнение мероприятий, предусмотренных настоящим Стандартом;</w:t>
      </w:r>
    </w:p>
    <w:p w14:paraId="4FE536D7" w14:textId="77777777" w:rsidR="00386C52" w:rsidRDefault="00386C52" w:rsidP="005D1476">
      <w:pPr>
        <w:pStyle w:val="afb"/>
        <w:numPr>
          <w:ilvl w:val="1"/>
          <w:numId w:val="19"/>
        </w:numPr>
        <w:spacing w:line="276" w:lineRule="auto"/>
        <w:ind w:left="0" w:firstLine="709"/>
      </w:pPr>
      <w:r>
        <w:t xml:space="preserve">принятие доступных мер по защите жизни и здоровья собственного и подрядного персонала, окружающей среды и третьих лиц от воздействия негативных последствий аварии или инцидента, а также по защите имущества Группы </w:t>
      </w:r>
      <w:proofErr w:type="spellStart"/>
      <w:r>
        <w:t>РусГидро</w:t>
      </w:r>
      <w:proofErr w:type="spellEnd"/>
      <w:r>
        <w:t>;</w:t>
      </w:r>
    </w:p>
    <w:p w14:paraId="2775A5AE" w14:textId="77777777" w:rsidR="00386C52" w:rsidRDefault="00386C52" w:rsidP="005D1476">
      <w:pPr>
        <w:pStyle w:val="afb"/>
        <w:numPr>
          <w:ilvl w:val="1"/>
          <w:numId w:val="19"/>
        </w:numPr>
        <w:spacing w:line="276" w:lineRule="auto"/>
        <w:ind w:left="0" w:firstLine="709"/>
      </w:pPr>
      <w:r>
        <w:t>принятие мер по сохранению сложившейся обстановки на месте аварии (инцидента) до начала расследования их причин, за исключением тех случаев, когда сохранение аварийной обстановки может угрожать жизни и здоровью персонала и препятствовать ведению аварийно-восстановительных работ (</w:t>
      </w:r>
      <w:r w:rsidRPr="00A562E5">
        <w:t xml:space="preserve">в случае невозможности сохранения обстановки на месте аварии или инцидента обеспечивается документирование обстановки (фотографирование, видео- и аудиозапись) и передача указанных материалов </w:t>
      </w:r>
      <w:r>
        <w:t xml:space="preserve">соответствующей </w:t>
      </w:r>
      <w:r w:rsidRPr="00A562E5">
        <w:t>комиссии по расследованию причин аварии или инцидента)</w:t>
      </w:r>
      <w:r>
        <w:t>;</w:t>
      </w:r>
    </w:p>
    <w:p w14:paraId="6761DA4D" w14:textId="77777777" w:rsidR="00386C52" w:rsidRDefault="00386C52" w:rsidP="005D1476">
      <w:pPr>
        <w:pStyle w:val="afb"/>
        <w:numPr>
          <w:ilvl w:val="1"/>
          <w:numId w:val="19"/>
        </w:numPr>
        <w:spacing w:line="276" w:lineRule="auto"/>
        <w:ind w:left="0" w:firstLine="709"/>
      </w:pPr>
      <w:r w:rsidRPr="00A23B87">
        <w:t>организация проведения необходимых независимых технических экспертиз с привлечением специализированных организаций на договорной основе;</w:t>
      </w:r>
      <w:r>
        <w:t xml:space="preserve"> </w:t>
      </w:r>
    </w:p>
    <w:p w14:paraId="3000B0DD" w14:textId="77777777" w:rsidR="00386C52" w:rsidRPr="00A23B87" w:rsidRDefault="00386C52" w:rsidP="005D1476">
      <w:pPr>
        <w:pStyle w:val="afb"/>
        <w:numPr>
          <w:ilvl w:val="1"/>
          <w:numId w:val="19"/>
        </w:numPr>
        <w:spacing w:line="276" w:lineRule="auto"/>
        <w:ind w:left="0" w:firstLine="709"/>
      </w:pPr>
      <w:r w:rsidRPr="00A23B87">
        <w:t xml:space="preserve">взаимодействие с уполномоченными органами, </w:t>
      </w:r>
      <w:r>
        <w:t>том числе</w:t>
      </w:r>
      <w:r w:rsidRPr="00A23B87">
        <w:t xml:space="preserve"> с </w:t>
      </w:r>
      <w:proofErr w:type="spellStart"/>
      <w:r w:rsidRPr="00A23B87">
        <w:t>Ростехнадзором</w:t>
      </w:r>
      <w:proofErr w:type="spellEnd"/>
      <w:r w:rsidRPr="00A23B87">
        <w:t xml:space="preserve">, МЧС России, </w:t>
      </w:r>
      <w:proofErr w:type="spellStart"/>
      <w:r w:rsidRPr="00A23B87">
        <w:t>Росприроднадзором</w:t>
      </w:r>
      <w:proofErr w:type="spellEnd"/>
      <w:r w:rsidRPr="00A23B87">
        <w:t xml:space="preserve"> и с должностными лицами </w:t>
      </w:r>
      <w:r>
        <w:t>ПАО «</w:t>
      </w:r>
      <w:proofErr w:type="spellStart"/>
      <w:r w:rsidRPr="00A23B87">
        <w:t>РусГидро</w:t>
      </w:r>
      <w:proofErr w:type="spellEnd"/>
      <w:r>
        <w:t xml:space="preserve">»/ПО </w:t>
      </w:r>
      <w:r w:rsidRPr="002F2322">
        <w:t>ПАО «</w:t>
      </w:r>
      <w:proofErr w:type="spellStart"/>
      <w:r w:rsidRPr="002F2322">
        <w:t>РусГидро</w:t>
      </w:r>
      <w:proofErr w:type="spellEnd"/>
      <w:r w:rsidRPr="002F2322">
        <w:t>»</w:t>
      </w:r>
      <w:r w:rsidRPr="00A23B87">
        <w:t xml:space="preserve">, организующими и участвующими в проведении расследования причин аварии или инцидента;  </w:t>
      </w:r>
    </w:p>
    <w:p w14:paraId="258DCF8D" w14:textId="77777777" w:rsidR="00386C52" w:rsidRDefault="00386C52" w:rsidP="005D1476">
      <w:pPr>
        <w:pStyle w:val="afb"/>
        <w:numPr>
          <w:ilvl w:val="1"/>
          <w:numId w:val="19"/>
        </w:numPr>
        <w:spacing w:line="276" w:lineRule="auto"/>
        <w:ind w:left="0" w:firstLine="709"/>
      </w:pPr>
      <w:r>
        <w:t>содействие деятельности комиссии по расследованию причин аварии или инцидента.</w:t>
      </w:r>
    </w:p>
    <w:p w14:paraId="4C600FB7" w14:textId="77777777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>Порядок использования информационных систем в ходе расследования аварий (инцидентов):</w:t>
      </w:r>
    </w:p>
    <w:p w14:paraId="1C47C1DD" w14:textId="77777777" w:rsidR="00386C52" w:rsidRDefault="00386C52" w:rsidP="005D1476">
      <w:pPr>
        <w:pStyle w:val="afb"/>
        <w:numPr>
          <w:ilvl w:val="1"/>
          <w:numId w:val="20"/>
        </w:numPr>
        <w:spacing w:line="276" w:lineRule="auto"/>
        <w:ind w:left="0" w:firstLine="709"/>
      </w:pPr>
      <w:r>
        <w:t>процесс оповещения должен осуществляться с использованием ИСПД;</w:t>
      </w:r>
    </w:p>
    <w:p w14:paraId="07E501B9" w14:textId="7B87E778" w:rsidR="00386C52" w:rsidRDefault="00386C52" w:rsidP="005D1476">
      <w:pPr>
        <w:pStyle w:val="afb"/>
        <w:numPr>
          <w:ilvl w:val="1"/>
          <w:numId w:val="20"/>
        </w:numPr>
        <w:spacing w:line="276" w:lineRule="auto"/>
        <w:ind w:left="0" w:firstLine="709"/>
      </w:pPr>
      <w:r>
        <w:t xml:space="preserve">процесс расследования причин аварий </w:t>
      </w:r>
      <w:r w:rsidR="00147C42">
        <w:t xml:space="preserve">класса 1 и 2 на объектах электроэнергетики </w:t>
      </w:r>
      <w:r>
        <w:t>должен осуществляться</w:t>
      </w:r>
      <w:r w:rsidRPr="00A016BD">
        <w:t xml:space="preserve"> с использованием </w:t>
      </w:r>
      <w:r>
        <w:t>АРМ «База аварийности в электроэнергетике»;</w:t>
      </w:r>
    </w:p>
    <w:p w14:paraId="777FBFCA" w14:textId="77777777" w:rsidR="00386C52" w:rsidRDefault="00386C52" w:rsidP="005D1476">
      <w:pPr>
        <w:pStyle w:val="afb"/>
        <w:numPr>
          <w:ilvl w:val="1"/>
          <w:numId w:val="20"/>
        </w:numPr>
        <w:spacing w:line="276" w:lineRule="auto"/>
        <w:ind w:left="0" w:firstLine="709"/>
      </w:pPr>
      <w:r>
        <w:t>противоаварийные мероприятия по результатам расследования аварий и инцидентов вносятся в ИС КНД (для филиалов ПАО «</w:t>
      </w:r>
      <w:proofErr w:type="spellStart"/>
      <w:r>
        <w:t>РусГидро</w:t>
      </w:r>
      <w:proofErr w:type="spellEnd"/>
      <w:r>
        <w:t>») и в КРАБ (для ПО ПАО «</w:t>
      </w:r>
      <w:proofErr w:type="spellStart"/>
      <w:r>
        <w:t>РусГидро</w:t>
      </w:r>
      <w:proofErr w:type="spellEnd"/>
      <w:r>
        <w:t>»).</w:t>
      </w:r>
    </w:p>
    <w:p w14:paraId="7AEDA150" w14:textId="77777777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 xml:space="preserve">Порядок осуществления контроля: </w:t>
      </w:r>
    </w:p>
    <w:p w14:paraId="095280DD" w14:textId="77777777" w:rsidR="00386C52" w:rsidRDefault="00386C52" w:rsidP="005D1476">
      <w:pPr>
        <w:pStyle w:val="afb"/>
        <w:numPr>
          <w:ilvl w:val="1"/>
          <w:numId w:val="21"/>
        </w:numPr>
        <w:spacing w:line="276" w:lineRule="auto"/>
        <w:ind w:left="0" w:firstLine="709"/>
      </w:pPr>
      <w:r>
        <w:t>контроль качества процесса оповещения осуществляет САЦ;</w:t>
      </w:r>
    </w:p>
    <w:p w14:paraId="3D264912" w14:textId="77777777" w:rsidR="00386C52" w:rsidRDefault="00386C52" w:rsidP="005D1476">
      <w:pPr>
        <w:pStyle w:val="afb"/>
        <w:numPr>
          <w:ilvl w:val="1"/>
          <w:numId w:val="21"/>
        </w:numPr>
        <w:spacing w:line="276" w:lineRule="auto"/>
        <w:ind w:left="0" w:firstLine="709"/>
      </w:pPr>
      <w:r>
        <w:t xml:space="preserve">контроль качества расследования причин и учета аварий и инцидентов на филиалах </w:t>
      </w:r>
      <w:r w:rsidRPr="00B2433C">
        <w:t>П</w:t>
      </w:r>
      <w:r>
        <w:t>АО «</w:t>
      </w:r>
      <w:proofErr w:type="spellStart"/>
      <w:r>
        <w:t>РусГидро</w:t>
      </w:r>
      <w:proofErr w:type="spellEnd"/>
      <w:r>
        <w:t>» осуществляет ДПБ;</w:t>
      </w:r>
    </w:p>
    <w:p w14:paraId="00CE0685" w14:textId="77777777" w:rsidR="00386C52" w:rsidRDefault="00386C52" w:rsidP="005D1476">
      <w:pPr>
        <w:pStyle w:val="afb"/>
        <w:numPr>
          <w:ilvl w:val="1"/>
          <w:numId w:val="21"/>
        </w:numPr>
        <w:spacing w:line="276" w:lineRule="auto"/>
        <w:ind w:left="0" w:firstLine="709"/>
      </w:pPr>
      <w:r>
        <w:t>контроль исполнения противоаварийных мероприятий и предписаний, вынесенных по результатам расследования причин аварий класса 1 на объектах</w:t>
      </w:r>
      <w:r w:rsidRPr="003308C2">
        <w:t xml:space="preserve"> </w:t>
      </w:r>
      <w:r w:rsidRPr="00B2433C">
        <w:t>электроэнергетики П</w:t>
      </w:r>
      <w:r>
        <w:t>АО «</w:t>
      </w:r>
      <w:proofErr w:type="spellStart"/>
      <w:r>
        <w:t>РусГидро</w:t>
      </w:r>
      <w:proofErr w:type="spellEnd"/>
      <w:r>
        <w:t xml:space="preserve">»/ПО, а также на ОПО, ГТС, опасных объектах осуществляется территориальными органами </w:t>
      </w:r>
      <w:proofErr w:type="spellStart"/>
      <w:r>
        <w:t>Ростехнадзора</w:t>
      </w:r>
      <w:proofErr w:type="spellEnd"/>
      <w:r>
        <w:t>. Контроль исполнения противоаварийных мероприятий и предписаний, вынесенных по результатам расследования причин аварий класса 2 и инцидентов,</w:t>
      </w:r>
      <w:r w:rsidRPr="00A82C5E">
        <w:t xml:space="preserve"> </w:t>
      </w:r>
      <w:r w:rsidRPr="00DE3D92">
        <w:t>расследуемых филиалами ПАО «</w:t>
      </w:r>
      <w:proofErr w:type="spellStart"/>
      <w:r w:rsidRPr="00DE3D92">
        <w:t>РусГидро</w:t>
      </w:r>
      <w:proofErr w:type="spellEnd"/>
      <w:r w:rsidRPr="00DE3D92">
        <w:t>»</w:t>
      </w:r>
      <w:r>
        <w:t>, осуществляет ДПБ</w:t>
      </w:r>
      <w:r w:rsidRPr="000A23A7">
        <w:t xml:space="preserve"> и ДЭ, расследуемых ПО ПАО «</w:t>
      </w:r>
      <w:proofErr w:type="spellStart"/>
      <w:r w:rsidRPr="000A23A7">
        <w:t>РусГидро</w:t>
      </w:r>
      <w:proofErr w:type="spellEnd"/>
      <w:r w:rsidRPr="000A23A7">
        <w:t>» – ДПБ, ДОПД и ДЭ (при необходимости).</w:t>
      </w:r>
    </w:p>
    <w:p w14:paraId="7ADCBAA9" w14:textId="77777777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>В случае некачественного расследования постоянно действующими комиссиями филиалов ПАО «</w:t>
      </w:r>
      <w:proofErr w:type="spellStart"/>
      <w:r>
        <w:t>РусГидро</w:t>
      </w:r>
      <w:proofErr w:type="spellEnd"/>
      <w:r>
        <w:t xml:space="preserve">» причин и учета аварий или инцидентов на объектах </w:t>
      </w:r>
      <w:r w:rsidRPr="00B2433C">
        <w:t>П</w:t>
      </w:r>
      <w:r>
        <w:t>АО «</w:t>
      </w:r>
      <w:proofErr w:type="spellStart"/>
      <w:r>
        <w:t>РусГидро</w:t>
      </w:r>
      <w:proofErr w:type="spellEnd"/>
      <w:r>
        <w:t xml:space="preserve">» по решению </w:t>
      </w:r>
      <w:r w:rsidRPr="00B2433C">
        <w:t>заместителя Генерального директора - главного инженера ПАО</w:t>
      </w:r>
      <w:r>
        <w:t> </w:t>
      </w:r>
      <w:r w:rsidRPr="00B2433C">
        <w:t>«</w:t>
      </w:r>
      <w:proofErr w:type="spellStart"/>
      <w:r w:rsidRPr="00B2433C">
        <w:t>РусГидро</w:t>
      </w:r>
      <w:proofErr w:type="spellEnd"/>
      <w:r w:rsidRPr="00B2433C">
        <w:t>»</w:t>
      </w:r>
      <w:r>
        <w:t xml:space="preserve"> ДПБ должен инициировать проведение повторного расследования причин аварий и инцидентов.</w:t>
      </w:r>
    </w:p>
    <w:p w14:paraId="00F1D4E5" w14:textId="6C0A016F" w:rsidR="00386C52" w:rsidRDefault="00386C52" w:rsidP="005D1476">
      <w:pPr>
        <w:pStyle w:val="afb"/>
        <w:numPr>
          <w:ilvl w:val="1"/>
          <w:numId w:val="11"/>
        </w:numPr>
        <w:spacing w:line="276" w:lineRule="auto"/>
        <w:ind w:left="0" w:firstLine="567"/>
      </w:pPr>
      <w:r>
        <w:t xml:space="preserve">Результаты расследования причин аварий или инцидентов используются Группой </w:t>
      </w:r>
      <w:proofErr w:type="spellStart"/>
      <w:r>
        <w:t>РусГидро</w:t>
      </w:r>
      <w:proofErr w:type="spellEnd"/>
      <w:r w:rsidRPr="00B2433C">
        <w:t xml:space="preserve"> </w:t>
      </w:r>
      <w:r>
        <w:t>для принятия мер и создания условий для снижения рисков возникновения ситуаций, способных привести к возникновению аварий и инцидентов в дальнейшем.</w:t>
      </w:r>
    </w:p>
    <w:p w14:paraId="56E60346" w14:textId="77777777" w:rsidR="00B0350C" w:rsidRDefault="00B0350C" w:rsidP="00B0350C">
      <w:pPr>
        <w:pStyle w:val="afb"/>
        <w:spacing w:line="276" w:lineRule="auto"/>
        <w:ind w:left="567" w:firstLine="0"/>
      </w:pPr>
    </w:p>
    <w:p w14:paraId="36432100" w14:textId="252F5437" w:rsidR="00386C52" w:rsidRDefault="00386C52" w:rsidP="005D1476">
      <w:pPr>
        <w:pStyle w:val="afb"/>
        <w:numPr>
          <w:ilvl w:val="0"/>
          <w:numId w:val="11"/>
        </w:numPr>
        <w:spacing w:line="276" w:lineRule="auto"/>
        <w:ind w:left="0" w:firstLine="567"/>
        <w:outlineLvl w:val="0"/>
        <w:rPr>
          <w:b/>
          <w:sz w:val="32"/>
          <w:szCs w:val="32"/>
        </w:rPr>
      </w:pPr>
      <w:bookmarkStart w:id="20" w:name="_Toc108448482"/>
      <w:bookmarkStart w:id="21" w:name="_Toc293487880"/>
      <w:r w:rsidRPr="00B0350C">
        <w:rPr>
          <w:b/>
          <w:sz w:val="32"/>
          <w:szCs w:val="32"/>
        </w:rPr>
        <w:t>Первичные мероприятия и оповещение о произошедшей аварии или инциденте</w:t>
      </w:r>
      <w:bookmarkEnd w:id="20"/>
      <w:r w:rsidRPr="00B0350C">
        <w:rPr>
          <w:b/>
          <w:sz w:val="32"/>
          <w:szCs w:val="32"/>
        </w:rPr>
        <w:t xml:space="preserve"> </w:t>
      </w:r>
      <w:bookmarkEnd w:id="21"/>
    </w:p>
    <w:p w14:paraId="4855BFC3" w14:textId="020A3EFC" w:rsidR="00386C52" w:rsidRPr="00B0350C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22" w:name="_Toc108448483"/>
      <w:r w:rsidRPr="00B0350C">
        <w:rPr>
          <w:b/>
        </w:rPr>
        <w:t>Первичные мероприятия</w:t>
      </w:r>
      <w:bookmarkEnd w:id="22"/>
    </w:p>
    <w:bookmarkEnd w:id="1"/>
    <w:bookmarkEnd w:id="2"/>
    <w:p w14:paraId="1CAA6F9D" w14:textId="77777777" w:rsidR="00386C52" w:rsidRPr="00B0350C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B0350C">
        <w:t>Незамедлительно после произошедшей аварии (инцидента) руководитель филиала/ПО ПАО «</w:t>
      </w:r>
      <w:proofErr w:type="spellStart"/>
      <w:r w:rsidRPr="00B0350C">
        <w:t>РусГидро</w:t>
      </w:r>
      <w:proofErr w:type="spellEnd"/>
      <w:r w:rsidRPr="00B0350C">
        <w:t>», на объекте которого произошла авария (инцидент), обеспечивает:</w:t>
      </w:r>
    </w:p>
    <w:p w14:paraId="5188905C" w14:textId="4BBB34B9" w:rsidR="00386C52" w:rsidRPr="00B0350C" w:rsidRDefault="00386C52" w:rsidP="005D1476">
      <w:pPr>
        <w:pStyle w:val="afb"/>
        <w:numPr>
          <w:ilvl w:val="1"/>
          <w:numId w:val="22"/>
        </w:numPr>
        <w:spacing w:line="276" w:lineRule="auto"/>
        <w:ind w:left="0" w:firstLine="709"/>
      </w:pPr>
      <w:r w:rsidRPr="00B0350C">
        <w:t>принятие мер по защите жизни и здоровья работников, окружающей среды, а также собственности ПАО «</w:t>
      </w:r>
      <w:proofErr w:type="spellStart"/>
      <w:r w:rsidRPr="00B0350C">
        <w:t>РусГидро</w:t>
      </w:r>
      <w:proofErr w:type="spellEnd"/>
      <w:r w:rsidRPr="00B0350C">
        <w:t>»/ПО ПАО</w:t>
      </w:r>
      <w:r w:rsidR="0091423B">
        <w:t> </w:t>
      </w:r>
      <w:r w:rsidRPr="00B0350C">
        <w:t>«</w:t>
      </w:r>
      <w:proofErr w:type="spellStart"/>
      <w:r w:rsidRPr="00B0350C">
        <w:t>РусГидро</w:t>
      </w:r>
      <w:proofErr w:type="spellEnd"/>
      <w:r w:rsidRPr="00B0350C">
        <w:t>» и третьих лиц от воздействия негативных последствий аварии (инцидента);</w:t>
      </w:r>
    </w:p>
    <w:p w14:paraId="7F16E758" w14:textId="22CEDCE5" w:rsidR="00386C52" w:rsidRPr="00B0350C" w:rsidRDefault="00386C52" w:rsidP="005D1476">
      <w:pPr>
        <w:pStyle w:val="afb"/>
        <w:numPr>
          <w:ilvl w:val="1"/>
          <w:numId w:val="22"/>
        </w:numPr>
        <w:spacing w:line="276" w:lineRule="auto"/>
        <w:ind w:left="0" w:firstLine="709"/>
      </w:pPr>
      <w:r w:rsidRPr="00B0350C">
        <w:t xml:space="preserve">осуществление оперативным персоналом, а также персоналом </w:t>
      </w:r>
      <w:proofErr w:type="spellStart"/>
      <w:r w:rsidRPr="00B0350C">
        <w:t>СОТиПК</w:t>
      </w:r>
      <w:proofErr w:type="spellEnd"/>
      <w:r w:rsidRPr="00B0350C">
        <w:t xml:space="preserve"> в порядке и в сроки, </w:t>
      </w:r>
      <w:r w:rsidRPr="00235A86">
        <w:t xml:space="preserve">предусмотренные </w:t>
      </w:r>
      <w:r w:rsidR="00B0350C" w:rsidRPr="00235A86">
        <w:t xml:space="preserve">пунктом 6.2. </w:t>
      </w:r>
      <w:r w:rsidRPr="00235A86">
        <w:t>Стандарта</w:t>
      </w:r>
      <w:r w:rsidRPr="00B0350C">
        <w:t>, информирование должностных лиц ПАО «</w:t>
      </w:r>
      <w:proofErr w:type="spellStart"/>
      <w:r w:rsidRPr="00B0350C">
        <w:t>РусГидро</w:t>
      </w:r>
      <w:proofErr w:type="spellEnd"/>
      <w:r w:rsidRPr="00B0350C">
        <w:t>»/ПО ПАО «</w:t>
      </w:r>
      <w:proofErr w:type="spellStart"/>
      <w:r w:rsidRPr="00B0350C">
        <w:t>РусГидро</w:t>
      </w:r>
      <w:proofErr w:type="spellEnd"/>
      <w:r w:rsidRPr="00B0350C">
        <w:t>», а также</w:t>
      </w:r>
      <w:r w:rsidRPr="00A26153">
        <w:t xml:space="preserve"> соответствующих органов</w:t>
      </w:r>
      <w:r>
        <w:t xml:space="preserve"> власти</w:t>
      </w:r>
      <w:r w:rsidRPr="00A26153">
        <w:t xml:space="preserve"> и организаций</w:t>
      </w:r>
      <w:r w:rsidRPr="00B0350C">
        <w:t>;</w:t>
      </w:r>
    </w:p>
    <w:p w14:paraId="2CB61793" w14:textId="77777777" w:rsidR="00386C52" w:rsidRPr="00B0350C" w:rsidRDefault="00386C52" w:rsidP="005D1476">
      <w:pPr>
        <w:pStyle w:val="afb"/>
        <w:numPr>
          <w:ilvl w:val="1"/>
          <w:numId w:val="22"/>
        </w:numPr>
        <w:spacing w:line="276" w:lineRule="auto"/>
        <w:ind w:left="0" w:firstLine="709"/>
      </w:pPr>
      <w:r w:rsidRPr="00B0350C">
        <w:t>принятие мер по ликвидации или локализации аварийного режима работы оборудования, включению отключившегося оборудования в работу или его выводу во внеплановый ремонт (резерв);</w:t>
      </w:r>
    </w:p>
    <w:p w14:paraId="60B33EF0" w14:textId="77777777" w:rsidR="00386C52" w:rsidRPr="00B0350C" w:rsidRDefault="00386C52" w:rsidP="005D1476">
      <w:pPr>
        <w:pStyle w:val="afb"/>
        <w:numPr>
          <w:ilvl w:val="1"/>
          <w:numId w:val="22"/>
        </w:numPr>
        <w:spacing w:line="276" w:lineRule="auto"/>
        <w:ind w:left="0" w:firstLine="709"/>
      </w:pPr>
      <w:r w:rsidRPr="00B0350C">
        <w:t>принятие мер по включению в сеть резервного оборудования для поддержания заданного графика нагрузки;</w:t>
      </w:r>
    </w:p>
    <w:p w14:paraId="5782638A" w14:textId="77777777" w:rsidR="00386C52" w:rsidRPr="00B0350C" w:rsidRDefault="00386C52" w:rsidP="005D1476">
      <w:pPr>
        <w:pStyle w:val="afb"/>
        <w:numPr>
          <w:ilvl w:val="1"/>
          <w:numId w:val="22"/>
        </w:numPr>
        <w:spacing w:line="276" w:lineRule="auto"/>
        <w:ind w:left="0" w:firstLine="709"/>
      </w:pPr>
      <w:r w:rsidRPr="00B0350C">
        <w:t>принятие мер по сохранению обстановки на месте аварии (инцидента) до начала расследования их причин, за исключением случаев, когда необходимо вести работы по ликвидации последствий аварии (инцидента) и сохранению жизни и здоровья людей. В случае невозможности сохранения обстановки на месте аварии (инцидента) обеспечить ее документирование (в том числе фотографирование, видео - и аудиозапись);</w:t>
      </w:r>
    </w:p>
    <w:p w14:paraId="4031839E" w14:textId="77777777" w:rsidR="00386C52" w:rsidRPr="00B0350C" w:rsidRDefault="00386C52" w:rsidP="005D1476">
      <w:pPr>
        <w:pStyle w:val="afb"/>
        <w:numPr>
          <w:ilvl w:val="1"/>
          <w:numId w:val="22"/>
        </w:numPr>
        <w:spacing w:line="276" w:lineRule="auto"/>
        <w:ind w:left="0" w:firstLine="709"/>
      </w:pPr>
      <w:r w:rsidRPr="00B0350C">
        <w:t xml:space="preserve">при </w:t>
      </w:r>
      <w:r w:rsidRPr="00F36523">
        <w:t>аварии класса 1, аварии на ОПО, аварии на ГТС и аварии на опасных объектах</w:t>
      </w:r>
      <w:r w:rsidRPr="00B0350C">
        <w:t xml:space="preserve"> в случае, если такая авария повлекла причинение вреда жизни, здоровью потерпевших - создание условий для работы комиссии </w:t>
      </w:r>
      <w:proofErr w:type="spellStart"/>
      <w:r w:rsidRPr="00B0350C">
        <w:t>Ростехнадзора</w:t>
      </w:r>
      <w:proofErr w:type="spellEnd"/>
      <w:r w:rsidRPr="00B0350C">
        <w:t xml:space="preserve"> по расследованию причин аварии. При возникновении аварий класса 2, аварий на опасном объекте, если такая авария повлекла причинение только имущественного вреда, а также инцидентов – надлежащее проведение расследования и установление причин их возникновения;</w:t>
      </w:r>
    </w:p>
    <w:p w14:paraId="4693201C" w14:textId="77777777" w:rsidR="00386C52" w:rsidRPr="00B0350C" w:rsidRDefault="00386C52" w:rsidP="005D1476">
      <w:pPr>
        <w:pStyle w:val="afb"/>
        <w:numPr>
          <w:ilvl w:val="1"/>
          <w:numId w:val="22"/>
        </w:numPr>
        <w:spacing w:line="276" w:lineRule="auto"/>
        <w:ind w:left="0" w:firstLine="709"/>
      </w:pPr>
      <w:r w:rsidRPr="00B0350C">
        <w:t>принятие мер по устранению и профилактике причин, способствовавших возникновению аварий (инцидентов).</w:t>
      </w:r>
    </w:p>
    <w:p w14:paraId="1543B89A" w14:textId="77777777" w:rsidR="00386C52" w:rsidRPr="0091423B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23" w:name="_Toc488831652"/>
      <w:bookmarkStart w:id="24" w:name="_Toc488832410"/>
      <w:bookmarkStart w:id="25" w:name="_Toc488832506"/>
      <w:bookmarkStart w:id="26" w:name="_Toc488832675"/>
      <w:bookmarkStart w:id="27" w:name="_Toc488832954"/>
      <w:bookmarkStart w:id="28" w:name="_Toc488836389"/>
      <w:bookmarkStart w:id="29" w:name="_Toc489010084"/>
      <w:bookmarkStart w:id="30" w:name="_Toc488831656"/>
      <w:bookmarkStart w:id="31" w:name="_Toc488832414"/>
      <w:bookmarkStart w:id="32" w:name="_Toc488832510"/>
      <w:bookmarkStart w:id="33" w:name="_Toc488832679"/>
      <w:bookmarkStart w:id="34" w:name="_Toc488832958"/>
      <w:bookmarkStart w:id="35" w:name="_Toc488836393"/>
      <w:bookmarkStart w:id="36" w:name="_Toc489010088"/>
      <w:bookmarkStart w:id="37" w:name="_Toc488831657"/>
      <w:bookmarkStart w:id="38" w:name="_Toc488832415"/>
      <w:bookmarkStart w:id="39" w:name="_Toc488832511"/>
      <w:bookmarkStart w:id="40" w:name="_Toc488832680"/>
      <w:bookmarkStart w:id="41" w:name="_Toc488832959"/>
      <w:bookmarkStart w:id="42" w:name="_Toc488836394"/>
      <w:bookmarkStart w:id="43" w:name="_Toc489010089"/>
      <w:bookmarkStart w:id="44" w:name="_Toc488831658"/>
      <w:bookmarkStart w:id="45" w:name="_Toc488832416"/>
      <w:bookmarkStart w:id="46" w:name="_Toc488832512"/>
      <w:bookmarkStart w:id="47" w:name="_Toc488832681"/>
      <w:bookmarkStart w:id="48" w:name="_Toc488832960"/>
      <w:bookmarkStart w:id="49" w:name="_Toc488836395"/>
      <w:bookmarkStart w:id="50" w:name="_Toc488831659"/>
      <w:bookmarkStart w:id="51" w:name="_Toc488832417"/>
      <w:bookmarkStart w:id="52" w:name="_Toc488832513"/>
      <w:bookmarkStart w:id="53" w:name="_Toc488832682"/>
      <w:bookmarkStart w:id="54" w:name="_Toc488832961"/>
      <w:bookmarkStart w:id="55" w:name="_Toc488836396"/>
      <w:bookmarkStart w:id="56" w:name="_Toc489010090"/>
      <w:bookmarkStart w:id="57" w:name="_Ref488832020"/>
      <w:bookmarkStart w:id="58" w:name="_Toc10844848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91423B">
        <w:rPr>
          <w:b/>
        </w:rPr>
        <w:t>Порядок оповещения о произошедшей аварии</w:t>
      </w:r>
      <w:bookmarkEnd w:id="57"/>
      <w:r w:rsidRPr="0091423B">
        <w:rPr>
          <w:b/>
        </w:rPr>
        <w:t xml:space="preserve"> (инциденте)</w:t>
      </w:r>
      <w:bookmarkEnd w:id="58"/>
    </w:p>
    <w:p w14:paraId="620DAB08" w14:textId="77777777" w:rsidR="00386C52" w:rsidRPr="00D65DAC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59" w:name="_Ref290262096"/>
      <w:r w:rsidRPr="00D65DAC">
        <w:t xml:space="preserve">Организация процесса оповещения об авариях (инцидентах) </w:t>
      </w:r>
      <w:r>
        <w:t>в рамках ПАО «</w:t>
      </w:r>
      <w:proofErr w:type="spellStart"/>
      <w:r>
        <w:t>РусГидро</w:t>
      </w:r>
      <w:proofErr w:type="spellEnd"/>
      <w:r>
        <w:t xml:space="preserve">» </w:t>
      </w:r>
      <w:r w:rsidRPr="00D65DAC">
        <w:t>осуществляется на уровне филиала</w:t>
      </w:r>
      <w:r>
        <w:t>/ПО</w:t>
      </w:r>
      <w:r w:rsidRPr="00D65DAC">
        <w:t xml:space="preserve"> ПАО</w:t>
      </w:r>
      <w:r>
        <w:t> </w:t>
      </w:r>
      <w:r w:rsidRPr="00D65DAC">
        <w:t>«</w:t>
      </w:r>
      <w:proofErr w:type="spellStart"/>
      <w:r w:rsidRPr="00D65DAC">
        <w:t>РусГидро</w:t>
      </w:r>
      <w:proofErr w:type="spellEnd"/>
      <w:r w:rsidRPr="00D65DAC">
        <w:t>», на котором произошла такая авария (инцидент), а также на уровне исполнительного аппарата ПАО «</w:t>
      </w:r>
      <w:proofErr w:type="spellStart"/>
      <w:r w:rsidRPr="00D65DAC">
        <w:t>РусГидро</w:t>
      </w:r>
      <w:proofErr w:type="spellEnd"/>
      <w:r w:rsidRPr="00D65DAC">
        <w:t>».</w:t>
      </w:r>
    </w:p>
    <w:p w14:paraId="41674FDC" w14:textId="361C4A02" w:rsidR="00386C52" w:rsidRPr="0025584C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При возникновении аварии (</w:t>
      </w:r>
      <w:r w:rsidRPr="0025584C">
        <w:t>инцидента) оперативный персонал соответствующего филиала</w:t>
      </w:r>
      <w:r>
        <w:t xml:space="preserve">/ПО </w:t>
      </w:r>
      <w:r w:rsidRPr="0025584C">
        <w:t>ПАО «</w:t>
      </w:r>
      <w:proofErr w:type="spellStart"/>
      <w:r w:rsidRPr="0025584C">
        <w:t>РусГидро</w:t>
      </w:r>
      <w:proofErr w:type="spellEnd"/>
      <w:r w:rsidRPr="0025584C">
        <w:t xml:space="preserve">» </w:t>
      </w:r>
      <w:bookmarkEnd w:id="59"/>
      <w:r w:rsidRPr="0025584C">
        <w:t>направляет следующие сообщения:</w:t>
      </w:r>
    </w:p>
    <w:p w14:paraId="336F91B9" w14:textId="061AE606" w:rsidR="00386C52" w:rsidRPr="00D020E9" w:rsidRDefault="00386C52" w:rsidP="005D1476">
      <w:pPr>
        <w:pStyle w:val="afb"/>
        <w:numPr>
          <w:ilvl w:val="0"/>
          <w:numId w:val="23"/>
        </w:numPr>
        <w:spacing w:line="276" w:lineRule="auto"/>
        <w:ind w:left="0" w:firstLine="709"/>
      </w:pPr>
      <w:r w:rsidRPr="00D020E9">
        <w:t xml:space="preserve">оперативную информацию - в случае возникновения аварии (инцидента) на объекте электроэнергетики, ОПО, ГТС, опасном объекте при </w:t>
      </w:r>
      <w:r w:rsidR="00D020E9" w:rsidRPr="00D020E9">
        <w:t xml:space="preserve">в соответствии с </w:t>
      </w:r>
      <w:r w:rsidRPr="00D020E9">
        <w:t xml:space="preserve">приказом </w:t>
      </w:r>
      <w:proofErr w:type="spellStart"/>
      <w:r w:rsidR="0091423B" w:rsidRPr="00D020E9">
        <w:t>РусГидро</w:t>
      </w:r>
      <w:proofErr w:type="spellEnd"/>
      <w:r w:rsidR="0091423B" w:rsidRPr="00D020E9">
        <w:t xml:space="preserve"> № 489</w:t>
      </w:r>
      <w:r w:rsidR="00D020E9" w:rsidRPr="00D020E9">
        <w:t>;</w:t>
      </w:r>
      <w:r w:rsidRPr="00D020E9">
        <w:t xml:space="preserve"> </w:t>
      </w:r>
    </w:p>
    <w:p w14:paraId="6F7A5010" w14:textId="393BA0F2" w:rsidR="00386C52" w:rsidRPr="00B71F32" w:rsidRDefault="00386C52" w:rsidP="005D1476">
      <w:pPr>
        <w:pStyle w:val="afb"/>
        <w:numPr>
          <w:ilvl w:val="0"/>
          <w:numId w:val="23"/>
        </w:numPr>
        <w:spacing w:line="276" w:lineRule="auto"/>
        <w:ind w:left="0" w:firstLine="709"/>
      </w:pPr>
      <w:r w:rsidRPr="0091005A">
        <w:t>оперативное сообщение (извещение)</w:t>
      </w:r>
      <w:r>
        <w:t xml:space="preserve">, в случае аварии на </w:t>
      </w:r>
      <w:r w:rsidR="00D52912">
        <w:t>технологическом</w:t>
      </w:r>
      <w:r w:rsidR="00D52912" w:rsidRPr="00386C52">
        <w:t xml:space="preserve"> комплекс</w:t>
      </w:r>
      <w:r w:rsidR="00D52912">
        <w:t>е</w:t>
      </w:r>
      <w:r w:rsidR="00D52912" w:rsidRPr="00386C52">
        <w:t xml:space="preserve"> Группы </w:t>
      </w:r>
      <w:proofErr w:type="spellStart"/>
      <w:r w:rsidR="00D52912" w:rsidRPr="00386C52">
        <w:t>РусГидро</w:t>
      </w:r>
      <w:proofErr w:type="spellEnd"/>
      <w:r>
        <w:t>, направляемое</w:t>
      </w:r>
      <w:r w:rsidRPr="0091005A">
        <w:t xml:space="preserve"> </w:t>
      </w:r>
      <w:r>
        <w:t xml:space="preserve">в адрес </w:t>
      </w:r>
      <w:r w:rsidRPr="00603900">
        <w:t>ДЦ, в операционной зоне которого находится объект, на котором произошла авария</w:t>
      </w:r>
      <w:r>
        <w:t xml:space="preserve">, а также в территориальный орган </w:t>
      </w:r>
      <w:proofErr w:type="spellStart"/>
      <w:r>
        <w:t>Ростехнадзора</w:t>
      </w:r>
      <w:proofErr w:type="spellEnd"/>
      <w:r>
        <w:t xml:space="preserve"> в порядке и в сроки, </w:t>
      </w:r>
      <w:r w:rsidRPr="00A92609">
        <w:t xml:space="preserve">определенные </w:t>
      </w:r>
      <w:r w:rsidR="004D6190" w:rsidRPr="00A92609">
        <w:rPr>
          <w:rFonts w:eastAsia="Calibri"/>
          <w:lang w:eastAsia="en-US"/>
        </w:rPr>
        <w:t>Постановлением № 846</w:t>
      </w:r>
      <w:r w:rsidR="002C1AC0">
        <w:t xml:space="preserve"> и </w:t>
      </w:r>
      <w:r w:rsidR="004D6190" w:rsidRPr="00D020E9">
        <w:t>приказом</w:t>
      </w:r>
      <w:r w:rsidR="004D6190">
        <w:t xml:space="preserve"> </w:t>
      </w:r>
      <w:r w:rsidR="004D6190" w:rsidRPr="00271AA3">
        <w:rPr>
          <w:rFonts w:eastAsia="Calibri"/>
          <w:lang w:eastAsia="en-US"/>
        </w:rPr>
        <w:t>Минэнерго №</w:t>
      </w:r>
      <w:r w:rsidR="004D6190">
        <w:rPr>
          <w:rFonts w:eastAsia="Calibri"/>
          <w:lang w:eastAsia="en-US"/>
        </w:rPr>
        <w:t> </w:t>
      </w:r>
      <w:r w:rsidR="004D6190" w:rsidRPr="00271AA3">
        <w:rPr>
          <w:rFonts w:eastAsia="Calibri"/>
          <w:lang w:eastAsia="en-US"/>
        </w:rPr>
        <w:t>91</w:t>
      </w:r>
      <w:r>
        <w:t>, а именно</w:t>
      </w:r>
      <w:r w:rsidRPr="0091005A">
        <w:t>:</w:t>
      </w:r>
    </w:p>
    <w:p w14:paraId="425E5E7D" w14:textId="2EA62082" w:rsidR="00386C52" w:rsidRPr="004D6190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>
        <w:t xml:space="preserve">для аварий класса 1, аварий, </w:t>
      </w:r>
      <w:r w:rsidR="00D52912">
        <w:t xml:space="preserve">приведённых </w:t>
      </w:r>
      <w:r>
        <w:t xml:space="preserve">в </w:t>
      </w:r>
      <w:r w:rsidR="00D52912">
        <w:t xml:space="preserve">п. 5 </w:t>
      </w:r>
      <w:r w:rsidR="004D6190">
        <w:t>приказ</w:t>
      </w:r>
      <w:r w:rsidR="00D52912">
        <w:t>а</w:t>
      </w:r>
      <w:r w:rsidR="004D6190">
        <w:t xml:space="preserve"> </w:t>
      </w:r>
      <w:r w:rsidR="004D6190" w:rsidRPr="00271AA3">
        <w:rPr>
          <w:rFonts w:eastAsia="Calibri"/>
          <w:lang w:eastAsia="en-US"/>
        </w:rPr>
        <w:t>Минэнерго №</w:t>
      </w:r>
      <w:r w:rsidR="004D6190">
        <w:rPr>
          <w:rFonts w:eastAsia="Calibri"/>
          <w:lang w:eastAsia="en-US"/>
        </w:rPr>
        <w:t> </w:t>
      </w:r>
      <w:r w:rsidR="004D6190" w:rsidRPr="00271AA3">
        <w:rPr>
          <w:rFonts w:eastAsia="Calibri"/>
          <w:lang w:eastAsia="en-US"/>
        </w:rPr>
        <w:t>91</w:t>
      </w:r>
      <w:r>
        <w:t xml:space="preserve"> - не позднее 20 минут </w:t>
      </w:r>
      <w:r w:rsidRPr="00117DD2">
        <w:t xml:space="preserve">с момента возникновения </w:t>
      </w:r>
      <w:r>
        <w:t xml:space="preserve">такой </w:t>
      </w:r>
      <w:r w:rsidRPr="00117DD2">
        <w:t>аварии</w:t>
      </w:r>
      <w:r>
        <w:t>;</w:t>
      </w:r>
    </w:p>
    <w:p w14:paraId="395BB1CF" w14:textId="20489C7D" w:rsidR="00386C52" w:rsidRPr="004D6190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117DD2">
        <w:t xml:space="preserve">для аварий </w:t>
      </w:r>
      <w:r w:rsidRPr="00004F8C">
        <w:t>класса 2, за исключением аварий, указанных в подпункте в) пункта 5 Правил расследования причин аварий в электроэнергетике</w:t>
      </w:r>
      <w:r w:rsidR="004D6190">
        <w:t xml:space="preserve">, утверждённых </w:t>
      </w:r>
      <w:r w:rsidR="004D6190">
        <w:rPr>
          <w:rFonts w:eastAsia="Calibri"/>
          <w:lang w:eastAsia="en-US"/>
        </w:rPr>
        <w:t xml:space="preserve">Постановлением № 846, </w:t>
      </w:r>
      <w:r w:rsidRPr="00004F8C">
        <w:t xml:space="preserve">в части повреждения и (или) отключения объектов электросетевого хозяйства, высший класс напряжения которых 35 </w:t>
      </w:r>
      <w:proofErr w:type="spellStart"/>
      <w:r w:rsidRPr="00004F8C">
        <w:t>кВ</w:t>
      </w:r>
      <w:proofErr w:type="spellEnd"/>
      <w:r w:rsidRPr="00004F8C">
        <w:t xml:space="preserve"> и ниже - не</w:t>
      </w:r>
      <w:r>
        <w:t xml:space="preserve"> позднее</w:t>
      </w:r>
      <w:r w:rsidRPr="00117DD2">
        <w:t xml:space="preserve"> 8 часов</w:t>
      </w:r>
      <w:r>
        <w:t xml:space="preserve"> </w:t>
      </w:r>
      <w:r w:rsidRPr="00117DD2">
        <w:t xml:space="preserve">с момента возникновения </w:t>
      </w:r>
      <w:r>
        <w:t xml:space="preserve">такой </w:t>
      </w:r>
      <w:r w:rsidRPr="00117DD2">
        <w:t>аварии</w:t>
      </w:r>
      <w:r>
        <w:t>.</w:t>
      </w:r>
    </w:p>
    <w:p w14:paraId="0DC12838" w14:textId="77777777" w:rsidR="00386C52" w:rsidRDefault="00386C52" w:rsidP="005D1476">
      <w:pPr>
        <w:pStyle w:val="afb"/>
        <w:numPr>
          <w:ilvl w:val="0"/>
          <w:numId w:val="23"/>
        </w:numPr>
        <w:spacing w:line="276" w:lineRule="auto"/>
        <w:ind w:left="0" w:firstLine="709"/>
      </w:pPr>
      <w:r>
        <w:t>уточняющую информацию</w:t>
      </w:r>
      <w:r w:rsidRPr="000264C7">
        <w:t xml:space="preserve"> п</w:t>
      </w:r>
      <w:r>
        <w:t>о</w:t>
      </w:r>
      <w:r w:rsidRPr="000264C7">
        <w:t xml:space="preserve"> аварии на объекте электроэнергетики</w:t>
      </w:r>
      <w:r>
        <w:t>:</w:t>
      </w:r>
    </w:p>
    <w:p w14:paraId="4630B3E6" w14:textId="77777777" w:rsidR="00386C52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603900">
        <w:t>по мере выяснения новых обстоятельств о состоянии оборудования на объекте, режимах его работы, последствиях аварии и ходе ее ликвидации</w:t>
      </w:r>
      <w:r>
        <w:t>, направляемое в адрес</w:t>
      </w:r>
      <w:r w:rsidRPr="00603900">
        <w:t xml:space="preserve"> персонал</w:t>
      </w:r>
      <w:r>
        <w:t>а</w:t>
      </w:r>
      <w:r w:rsidRPr="00603900">
        <w:t xml:space="preserve"> ДЦ;</w:t>
      </w:r>
    </w:p>
    <w:p w14:paraId="55726A4D" w14:textId="7D54713B" w:rsidR="00386C52" w:rsidRPr="0025584C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>
        <w:t xml:space="preserve">при получении </w:t>
      </w:r>
      <w:r w:rsidRPr="0025584C">
        <w:t xml:space="preserve">запроса от ДЦ - в течение 6 часов после получения запроса и далее ежесуточно до 06-00 московского времени каждых суток согласно </w:t>
      </w:r>
      <w:r w:rsidR="004D6190">
        <w:t xml:space="preserve">приказу </w:t>
      </w:r>
      <w:r w:rsidR="004D6190" w:rsidRPr="00271AA3">
        <w:rPr>
          <w:rFonts w:eastAsia="Calibri"/>
          <w:lang w:eastAsia="en-US"/>
        </w:rPr>
        <w:t>Минэнерго №</w:t>
      </w:r>
      <w:r w:rsidR="004D6190">
        <w:rPr>
          <w:rFonts w:eastAsia="Calibri"/>
          <w:lang w:eastAsia="en-US"/>
        </w:rPr>
        <w:t> </w:t>
      </w:r>
      <w:r w:rsidR="004D6190" w:rsidRPr="00271AA3">
        <w:rPr>
          <w:rFonts w:eastAsia="Calibri"/>
          <w:lang w:eastAsia="en-US"/>
        </w:rPr>
        <w:t>91</w:t>
      </w:r>
      <w:r w:rsidR="004D6190">
        <w:t>.</w:t>
      </w:r>
    </w:p>
    <w:p w14:paraId="2164ED75" w14:textId="40258E08" w:rsidR="00386C52" w:rsidRPr="0025584C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proofErr w:type="spellStart"/>
      <w:r w:rsidRPr="0025584C">
        <w:t>СОТиПК</w:t>
      </w:r>
      <w:proofErr w:type="spellEnd"/>
      <w:r w:rsidRPr="0025584C">
        <w:t xml:space="preserve"> при возникновении аварии на ОПО, ГТС</w:t>
      </w:r>
      <w:r w:rsidR="00C94683">
        <w:t xml:space="preserve">, опасных объектах, согласно </w:t>
      </w:r>
      <w:r w:rsidR="00C94683">
        <w:rPr>
          <w:rFonts w:eastAsia="Calibri"/>
          <w:lang w:eastAsia="en-US"/>
        </w:rPr>
        <w:t xml:space="preserve">Постановлению № 848, приказам </w:t>
      </w:r>
      <w:proofErr w:type="spellStart"/>
      <w:r w:rsidR="00C94683" w:rsidRPr="00271AA3">
        <w:rPr>
          <w:rFonts w:eastAsia="Calibri"/>
          <w:lang w:eastAsia="en-US"/>
        </w:rPr>
        <w:t>Ростехнадзора</w:t>
      </w:r>
      <w:proofErr w:type="spellEnd"/>
      <w:r w:rsidR="00C94683" w:rsidRPr="00271AA3">
        <w:rPr>
          <w:rFonts w:eastAsia="Calibri"/>
          <w:lang w:eastAsia="en-US"/>
        </w:rPr>
        <w:t xml:space="preserve"> </w:t>
      </w:r>
      <w:r w:rsidR="00C94683">
        <w:rPr>
          <w:rFonts w:eastAsia="Calibri"/>
          <w:lang w:eastAsia="en-US"/>
        </w:rPr>
        <w:t>№</w:t>
      </w:r>
      <w:r w:rsidR="003E0004">
        <w:rPr>
          <w:rFonts w:eastAsia="Calibri"/>
          <w:lang w:eastAsia="en-US"/>
        </w:rPr>
        <w:t xml:space="preserve"> 471, </w:t>
      </w:r>
      <w:r w:rsidR="00C94683" w:rsidRPr="00271AA3">
        <w:rPr>
          <w:rFonts w:eastAsia="Calibri"/>
          <w:lang w:eastAsia="en-US"/>
        </w:rPr>
        <w:t>№</w:t>
      </w:r>
      <w:r w:rsidR="003E0004">
        <w:rPr>
          <w:rFonts w:eastAsia="Calibri"/>
          <w:lang w:eastAsia="en-US"/>
        </w:rPr>
        <w:t> </w:t>
      </w:r>
      <w:r w:rsidR="00C94683" w:rsidRPr="00271AA3">
        <w:rPr>
          <w:rFonts w:eastAsia="Calibri"/>
          <w:lang w:eastAsia="en-US"/>
        </w:rPr>
        <w:t>503</w:t>
      </w:r>
      <w:r w:rsidR="00C94683">
        <w:t xml:space="preserve"> </w:t>
      </w:r>
      <w:r w:rsidRPr="0025584C">
        <w:t xml:space="preserve">незамедлительно, но не позднее 24 часов с момента возникновения аварии (инцидента) передает оперативное сообщение (извещение) в соответствующие органы и организации, в </w:t>
      </w:r>
      <w:proofErr w:type="spellStart"/>
      <w:r w:rsidRPr="0025584C">
        <w:t>т.ч</w:t>
      </w:r>
      <w:proofErr w:type="spellEnd"/>
      <w:r w:rsidRPr="0025584C">
        <w:t xml:space="preserve">.: </w:t>
      </w:r>
    </w:p>
    <w:p w14:paraId="37F6610B" w14:textId="77777777" w:rsidR="00386C52" w:rsidRPr="0025584C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25584C">
        <w:t xml:space="preserve">территориальный орган </w:t>
      </w:r>
      <w:proofErr w:type="spellStart"/>
      <w:r w:rsidRPr="0025584C">
        <w:t>Ростехнадзора</w:t>
      </w:r>
      <w:proofErr w:type="spellEnd"/>
      <w:r w:rsidRPr="0025584C">
        <w:t>, осуществляющий надзор за объектом филиала</w:t>
      </w:r>
      <w:r>
        <w:t>/ПО</w:t>
      </w:r>
      <w:r w:rsidRPr="0025584C">
        <w:t xml:space="preserve"> ПАО «</w:t>
      </w:r>
      <w:proofErr w:type="spellStart"/>
      <w:r w:rsidRPr="0025584C">
        <w:t>РусГидро</w:t>
      </w:r>
      <w:proofErr w:type="spellEnd"/>
      <w:r w:rsidRPr="0025584C">
        <w:t xml:space="preserve">»; </w:t>
      </w:r>
    </w:p>
    <w:p w14:paraId="01F5BE0A" w14:textId="77777777" w:rsidR="00386C52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25584C">
        <w:t>орган местного самоуправления</w:t>
      </w:r>
      <w:r w:rsidRPr="00A152DD">
        <w:t>;</w:t>
      </w:r>
    </w:p>
    <w:p w14:paraId="4B882D58" w14:textId="08163A40" w:rsidR="00386C52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A152DD">
        <w:t>государственную инспекцию труда по субъекту Российской Федерации</w:t>
      </w:r>
      <w:r w:rsidR="00A455F3">
        <w:t xml:space="preserve"> (при наличии несчастного случая)</w:t>
      </w:r>
      <w:r w:rsidRPr="00A152DD">
        <w:t>;</w:t>
      </w:r>
    </w:p>
    <w:p w14:paraId="42406D27" w14:textId="77777777" w:rsidR="00386C52" w:rsidRPr="00A152DD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A152DD">
        <w:t>профсоюзную организацию;</w:t>
      </w:r>
    </w:p>
    <w:p w14:paraId="3CA83607" w14:textId="77777777" w:rsidR="00386C52" w:rsidRPr="00A152DD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A152DD">
        <w:t xml:space="preserve">страховую компанию, с которой заключен договор обязательного страхования гражданской ответственности в соответствии с </w:t>
      </w:r>
      <w:hyperlink r:id="rId23" w:history="1">
        <w:r w:rsidRPr="00A152DD">
          <w:t>законодательством</w:t>
        </w:r>
      </w:hyperlink>
      <w:r w:rsidRPr="00A152DD">
        <w:t xml:space="preserve"> Р</w:t>
      </w:r>
      <w:r>
        <w:t xml:space="preserve">оссийской </w:t>
      </w:r>
      <w:r w:rsidRPr="00A152DD">
        <w:t>Ф</w:t>
      </w:r>
      <w:r>
        <w:t>едерации</w:t>
      </w:r>
      <w:r w:rsidRPr="00A152DD">
        <w:t xml:space="preserve"> об обязательном страховании гражданской ответственности владельца опасного объекта за причинение вреда в результате аварии, инцидента на </w:t>
      </w:r>
      <w:r>
        <w:t>ОПО</w:t>
      </w:r>
      <w:r w:rsidRPr="00A152DD">
        <w:t>;</w:t>
      </w:r>
    </w:p>
    <w:p w14:paraId="1C2D819D" w14:textId="77777777" w:rsidR="00386C52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A152DD">
        <w:t>соответствующий орган прокуратуры;</w:t>
      </w:r>
    </w:p>
    <w:p w14:paraId="18D21A10" w14:textId="77777777" w:rsidR="00386C52" w:rsidRPr="001E026C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3C691C">
        <w:t>органы внутренних дел (полицию)</w:t>
      </w:r>
      <w:r>
        <w:t>;</w:t>
      </w:r>
      <w:r w:rsidRPr="001E026C">
        <w:t xml:space="preserve"> </w:t>
      </w:r>
    </w:p>
    <w:p w14:paraId="4F3E89DD" w14:textId="77777777" w:rsidR="00386C52" w:rsidRDefault="00386C52" w:rsidP="005D1476">
      <w:pPr>
        <w:pStyle w:val="afb"/>
        <w:numPr>
          <w:ilvl w:val="0"/>
          <w:numId w:val="24"/>
        </w:numPr>
        <w:spacing w:line="276" w:lineRule="auto"/>
        <w:ind w:left="0" w:firstLine="709"/>
      </w:pPr>
      <w:r w:rsidRPr="003C691C">
        <w:t>следственные органы Следственного комитета Российской Федерации.</w:t>
      </w:r>
    </w:p>
    <w:p w14:paraId="2D3BCA03" w14:textId="125BB844" w:rsidR="00386C52" w:rsidRPr="001E026C" w:rsidRDefault="00386C52" w:rsidP="003E0004">
      <w:pPr>
        <w:pStyle w:val="afb"/>
        <w:spacing w:line="276" w:lineRule="auto"/>
        <w:ind w:left="0"/>
      </w:pPr>
      <w:r>
        <w:t>П</w:t>
      </w:r>
      <w:r w:rsidRPr="007B3F0A">
        <w:t>ри несчастном случае (тяжелом, групповом, а также со смертельным исходом), происшедшем в результате аварии, дополнительно с оперативным сообщением (</w:t>
      </w:r>
      <w:r>
        <w:t>извещением</w:t>
      </w:r>
      <w:r w:rsidRPr="007B3F0A">
        <w:t>) о произошедшей аварии направляется оперативное сообщение (информаци</w:t>
      </w:r>
      <w:r>
        <w:t>я</w:t>
      </w:r>
      <w:r w:rsidRPr="007B3F0A">
        <w:t>) о происшедшем несчастном случае (тяжелом, гру</w:t>
      </w:r>
      <w:r>
        <w:t xml:space="preserve">пповом, со смертельным исходом). </w:t>
      </w:r>
      <w:r w:rsidRPr="00A62812">
        <w:t xml:space="preserve">Порядок, формат, сроки направления такого сообщения (информации), а также перечень уполномоченных органов и организаций, </w:t>
      </w:r>
      <w:r>
        <w:t xml:space="preserve">по объектам электроэнергетики </w:t>
      </w:r>
      <w:r w:rsidRPr="00A62812">
        <w:t>определены</w:t>
      </w:r>
      <w:r>
        <w:t xml:space="preserve"> </w:t>
      </w:r>
      <w:r w:rsidR="003E0004">
        <w:t xml:space="preserve">приказом </w:t>
      </w:r>
      <w:r w:rsidR="003E0004" w:rsidRPr="00271AA3">
        <w:rPr>
          <w:rFonts w:eastAsia="Calibri"/>
          <w:lang w:eastAsia="en-US"/>
        </w:rPr>
        <w:t>Минэнерго №</w:t>
      </w:r>
      <w:r w:rsidR="003E0004">
        <w:rPr>
          <w:rFonts w:eastAsia="Calibri"/>
          <w:lang w:eastAsia="en-US"/>
        </w:rPr>
        <w:t> 340</w:t>
      </w:r>
      <w:r w:rsidRPr="00A62812">
        <w:t xml:space="preserve">, а в отношении ОПО, ГТС, опасных объектов </w:t>
      </w:r>
      <w:r>
        <w:t xml:space="preserve">– </w:t>
      </w:r>
      <w:r w:rsidR="003E0004">
        <w:rPr>
          <w:rFonts w:eastAsia="Calibri"/>
          <w:lang w:eastAsia="en-US"/>
        </w:rPr>
        <w:t xml:space="preserve">Постановлением № 848, приказом </w:t>
      </w:r>
      <w:proofErr w:type="spellStart"/>
      <w:r w:rsidR="003E0004" w:rsidRPr="00271AA3">
        <w:rPr>
          <w:rFonts w:eastAsia="Calibri"/>
          <w:lang w:eastAsia="en-US"/>
        </w:rPr>
        <w:t>Ростехнадзора</w:t>
      </w:r>
      <w:proofErr w:type="spellEnd"/>
      <w:r w:rsidR="003E0004" w:rsidRPr="00271AA3">
        <w:rPr>
          <w:rFonts w:eastAsia="Calibri"/>
          <w:lang w:eastAsia="en-US"/>
        </w:rPr>
        <w:t xml:space="preserve"> №</w:t>
      </w:r>
      <w:r w:rsidR="003E0004">
        <w:rPr>
          <w:rFonts w:eastAsia="Calibri"/>
          <w:lang w:eastAsia="en-US"/>
        </w:rPr>
        <w:t> </w:t>
      </w:r>
      <w:r w:rsidR="003E0004" w:rsidRPr="00271AA3">
        <w:rPr>
          <w:rFonts w:eastAsia="Calibri"/>
          <w:lang w:eastAsia="en-US"/>
        </w:rPr>
        <w:t>503</w:t>
      </w:r>
      <w:r>
        <w:t>.</w:t>
      </w:r>
    </w:p>
    <w:p w14:paraId="69C1B00D" w14:textId="1B015729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60" w:name="_Ref486349599"/>
      <w:proofErr w:type="spellStart"/>
      <w:r w:rsidRPr="00B306F8">
        <w:t>СОТиПК</w:t>
      </w:r>
      <w:proofErr w:type="spellEnd"/>
      <w:r w:rsidRPr="00B306F8">
        <w:t xml:space="preserve">, на объекте которого произошла авария, к 08-30 московского времени следующих после аварии суток готовит и передает в ДПБ, ДЭ, </w:t>
      </w:r>
      <w:r>
        <w:t>СА</w:t>
      </w:r>
      <w:r w:rsidRPr="00B306F8">
        <w:t>Ц</w:t>
      </w:r>
      <w:r>
        <w:t>, ДОПД</w:t>
      </w:r>
      <w:r w:rsidRPr="00B306F8">
        <w:t xml:space="preserve"> письменное оперативное сообщение о ликвидации аварийного режима и его последствий </w:t>
      </w:r>
      <w:r w:rsidRPr="00B21528">
        <w:t>(послеаварийное сообщение)</w:t>
      </w:r>
      <w:r w:rsidRPr="00B306F8">
        <w:t xml:space="preserve">, в </w:t>
      </w:r>
      <w:proofErr w:type="spellStart"/>
      <w:r w:rsidRPr="00B306F8">
        <w:t>т</w:t>
      </w:r>
      <w:r>
        <w:t>.ч</w:t>
      </w:r>
      <w:proofErr w:type="spellEnd"/>
      <w:r>
        <w:t>.</w:t>
      </w:r>
      <w:r w:rsidRPr="00B306F8">
        <w:t xml:space="preserve"> о включении отключившегося оборудования в работу (резерв) или выводе оборудования в ремонт.</w:t>
      </w:r>
      <w:r w:rsidRPr="00B21528">
        <w:t xml:space="preserve"> </w:t>
      </w:r>
      <w:bookmarkEnd w:id="60"/>
    </w:p>
    <w:p w14:paraId="1D797A91" w14:textId="77777777" w:rsidR="00EC57CC" w:rsidRPr="00B306F8" w:rsidRDefault="00EC57CC" w:rsidP="00EC57CC">
      <w:pPr>
        <w:pStyle w:val="afb"/>
        <w:spacing w:line="276" w:lineRule="auto"/>
        <w:ind w:left="567" w:firstLine="0"/>
      </w:pPr>
    </w:p>
    <w:p w14:paraId="468BD031" w14:textId="77777777" w:rsidR="00386C52" w:rsidRPr="00EC57CC" w:rsidRDefault="00386C52" w:rsidP="005D1476">
      <w:pPr>
        <w:pStyle w:val="afb"/>
        <w:numPr>
          <w:ilvl w:val="0"/>
          <w:numId w:val="11"/>
        </w:numPr>
        <w:spacing w:line="276" w:lineRule="auto"/>
        <w:ind w:left="0" w:firstLine="567"/>
        <w:outlineLvl w:val="0"/>
        <w:rPr>
          <w:b/>
          <w:sz w:val="32"/>
          <w:szCs w:val="32"/>
        </w:rPr>
      </w:pPr>
      <w:bookmarkStart w:id="61" w:name="_Toc293487883"/>
      <w:bookmarkStart w:id="62" w:name="_Toc108448485"/>
      <w:r w:rsidRPr="00EC57CC">
        <w:rPr>
          <w:b/>
          <w:sz w:val="32"/>
          <w:szCs w:val="32"/>
        </w:rPr>
        <w:t>Порядок принятия решения о расследовании причин аварии, инцидента и формирования комиссии</w:t>
      </w:r>
      <w:bookmarkEnd w:id="61"/>
      <w:bookmarkEnd w:id="62"/>
    </w:p>
    <w:p w14:paraId="7CBED019" w14:textId="2488E1E8" w:rsidR="00386C52" w:rsidRPr="00EC57CC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63" w:name="_Ref486568465"/>
      <w:bookmarkStart w:id="64" w:name="_Toc108448486"/>
      <w:r w:rsidRPr="00EC57CC">
        <w:rPr>
          <w:b/>
        </w:rPr>
        <w:t>Порядок принятия решения о расследовании причин аварии класса 1 и формировании комиссии</w:t>
      </w:r>
      <w:bookmarkEnd w:id="63"/>
      <w:bookmarkEnd w:id="64"/>
    </w:p>
    <w:p w14:paraId="3F42494A" w14:textId="77777777" w:rsidR="00386C52" w:rsidRPr="001C26FC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3C2C42">
        <w:t xml:space="preserve">Решение о расследовании причин аварии класса 1 принимается </w:t>
      </w:r>
      <w:proofErr w:type="spellStart"/>
      <w:r w:rsidRPr="003C2C42">
        <w:t>Ростехнадзором</w:t>
      </w:r>
      <w:proofErr w:type="spellEnd"/>
      <w:r w:rsidRPr="003C2C42">
        <w:t xml:space="preserve"> или его территориальным органом в срок, не позднее 24 часов с момента получения им информации об аварии класса 1 и оформляется приказом руководителя (заместителя</w:t>
      </w:r>
      <w:r>
        <w:t xml:space="preserve"> руководителя</w:t>
      </w:r>
      <w:r w:rsidRPr="003C2C42">
        <w:t xml:space="preserve">) </w:t>
      </w:r>
      <w:proofErr w:type="spellStart"/>
      <w:r w:rsidRPr="003C2C42">
        <w:t>Ростехнадзора</w:t>
      </w:r>
      <w:proofErr w:type="spellEnd"/>
      <w:r w:rsidRPr="003C2C42">
        <w:t xml:space="preserve"> или его территориального органа</w:t>
      </w:r>
      <w:r>
        <w:t xml:space="preserve">. </w:t>
      </w:r>
      <w:r w:rsidRPr="001C26FC">
        <w:t>Орган федерального государственного энергетического надзора, принявший решение о расследовании причин аварии, уведомляет об этом уполномоченный орган в сфере электроэнергетики в срок не позднее 48 часов с момента принятия такого решения.</w:t>
      </w:r>
    </w:p>
    <w:p w14:paraId="6D027F9C" w14:textId="721333F6" w:rsidR="00386C52" w:rsidRDefault="008426B9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hyperlink r:id="rId24" w:history="1">
        <w:r w:rsidR="00386C52" w:rsidRPr="00C07D7A">
          <w:t>Порядок</w:t>
        </w:r>
      </w:hyperlink>
      <w:r w:rsidR="00386C52" w:rsidRPr="00C07D7A">
        <w:t xml:space="preserve"> формирования комиссий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безопасности электрических и тепловых установок и сетей по согласованию с уполномоченным органом в сфере электроэнергетики</w:t>
      </w:r>
      <w:r w:rsidR="00386C52">
        <w:t xml:space="preserve"> в соответствии с требованиями </w:t>
      </w:r>
      <w:r w:rsidR="00EC57CC">
        <w:rPr>
          <w:rFonts w:eastAsia="Calibri"/>
          <w:lang w:eastAsia="en-US"/>
        </w:rPr>
        <w:t>Постановления № 846</w:t>
      </w:r>
      <w:r w:rsidR="00B43A75">
        <w:rPr>
          <w:rFonts w:eastAsia="Calibri"/>
          <w:lang w:eastAsia="en-US"/>
        </w:rPr>
        <w:t xml:space="preserve"> </w:t>
      </w:r>
      <w:r w:rsidR="00386C52">
        <w:t xml:space="preserve">и </w:t>
      </w:r>
      <w:r w:rsidR="00B43A75">
        <w:t xml:space="preserve">приказа </w:t>
      </w:r>
      <w:proofErr w:type="spellStart"/>
      <w:r w:rsidR="00B43A75">
        <w:t>Ростехнадзора</w:t>
      </w:r>
      <w:proofErr w:type="spellEnd"/>
      <w:r w:rsidR="00B43A75">
        <w:t xml:space="preserve"> № 474</w:t>
      </w:r>
      <w:r w:rsidR="00386C52">
        <w:t>.</w:t>
      </w:r>
    </w:p>
    <w:p w14:paraId="13E67AD0" w14:textId="77777777" w:rsidR="00386C52" w:rsidRPr="00C07D7A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C07D7A">
        <w:t xml:space="preserve">Председателем указанной комиссии назначается должностное лицо </w:t>
      </w:r>
      <w:proofErr w:type="spellStart"/>
      <w:r w:rsidRPr="00C07D7A">
        <w:t>Ростехнадзора</w:t>
      </w:r>
      <w:proofErr w:type="spellEnd"/>
      <w:r w:rsidRPr="00C07D7A">
        <w:t>. В состав комиссии кроме должностных лиц органа федерального государственного энергетического надзора при необходимости включаются уполномоченные представители:</w:t>
      </w:r>
    </w:p>
    <w:p w14:paraId="0C0229D9" w14:textId="77777777" w:rsidR="00386C52" w:rsidRPr="00B43A75" w:rsidRDefault="00386C52" w:rsidP="005D1476">
      <w:pPr>
        <w:pStyle w:val="afb"/>
        <w:numPr>
          <w:ilvl w:val="1"/>
          <w:numId w:val="25"/>
        </w:numPr>
        <w:spacing w:line="276" w:lineRule="auto"/>
        <w:ind w:left="0" w:firstLine="709"/>
      </w:pPr>
      <w:r w:rsidRPr="00B43A75">
        <w:t>уполномоченного органа в сфере электроэнергетики;</w:t>
      </w:r>
    </w:p>
    <w:p w14:paraId="4A0C2AB8" w14:textId="77777777" w:rsidR="00386C52" w:rsidRPr="00B43A75" w:rsidRDefault="00386C52" w:rsidP="005D1476">
      <w:pPr>
        <w:pStyle w:val="afb"/>
        <w:numPr>
          <w:ilvl w:val="1"/>
          <w:numId w:val="25"/>
        </w:numPr>
        <w:spacing w:line="276" w:lineRule="auto"/>
        <w:ind w:left="0" w:firstLine="709"/>
      </w:pPr>
      <w:r w:rsidRPr="00B43A75">
        <w:t>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14:paraId="4FCFBA39" w14:textId="77777777" w:rsidR="00386C52" w:rsidRPr="00B43A75" w:rsidRDefault="00386C52" w:rsidP="005D1476">
      <w:pPr>
        <w:pStyle w:val="afb"/>
        <w:numPr>
          <w:ilvl w:val="1"/>
          <w:numId w:val="25"/>
        </w:numPr>
        <w:spacing w:line="276" w:lineRule="auto"/>
        <w:ind w:left="0" w:firstLine="709"/>
      </w:pPr>
      <w:r w:rsidRPr="00B43A75">
        <w:t>организации по управлению единой национальной (общероссийской) электрической сетью и территориальных сетевых организаций;</w:t>
      </w:r>
    </w:p>
    <w:p w14:paraId="6F27ED54" w14:textId="77777777" w:rsidR="00386C52" w:rsidRPr="00B43A75" w:rsidRDefault="00386C52" w:rsidP="005D1476">
      <w:pPr>
        <w:pStyle w:val="afb"/>
        <w:numPr>
          <w:ilvl w:val="1"/>
          <w:numId w:val="25"/>
        </w:numPr>
        <w:spacing w:line="276" w:lineRule="auto"/>
        <w:ind w:left="0" w:firstLine="709"/>
      </w:pPr>
      <w:r w:rsidRPr="00B43A75">
        <w:t>генерирующих компаний;</w:t>
      </w:r>
    </w:p>
    <w:p w14:paraId="69C89A70" w14:textId="77777777" w:rsidR="00386C52" w:rsidRPr="00B43A75" w:rsidRDefault="00386C52" w:rsidP="005D1476">
      <w:pPr>
        <w:pStyle w:val="afb"/>
        <w:numPr>
          <w:ilvl w:val="1"/>
          <w:numId w:val="25"/>
        </w:numPr>
        <w:spacing w:line="276" w:lineRule="auto"/>
        <w:ind w:left="0" w:firstLine="709"/>
      </w:pPr>
      <w:r w:rsidRPr="00B43A75">
        <w:t>субъекта оперативно-диспетчерского управления в электроэнергетике;</w:t>
      </w:r>
    </w:p>
    <w:p w14:paraId="4FD99C52" w14:textId="77777777" w:rsidR="00386C52" w:rsidRDefault="00386C52" w:rsidP="005D1476">
      <w:pPr>
        <w:pStyle w:val="afb"/>
        <w:numPr>
          <w:ilvl w:val="1"/>
          <w:numId w:val="25"/>
        </w:numPr>
        <w:spacing w:line="276" w:lineRule="auto"/>
        <w:ind w:left="0" w:firstLine="709"/>
      </w:pPr>
      <w:r w:rsidRPr="00B43A75">
        <w:t>потребителей электрической энергии, присоединенная мощность которых превышает 50 МВт.</w:t>
      </w:r>
    </w:p>
    <w:p w14:paraId="6A4EC343" w14:textId="3639DE23" w:rsidR="00386C52" w:rsidRPr="003C2C4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65" w:name="_Ref488835469"/>
      <w:r>
        <w:t>С целью включения в состав комиссии по расследованию причин аварии р</w:t>
      </w:r>
      <w:r w:rsidRPr="003C2C42">
        <w:t>уко</w:t>
      </w:r>
      <w:r>
        <w:t>водитель филиала/ПО ПАО «</w:t>
      </w:r>
      <w:proofErr w:type="spellStart"/>
      <w:r>
        <w:t>РусГидро</w:t>
      </w:r>
      <w:proofErr w:type="spellEnd"/>
      <w:r>
        <w:t xml:space="preserve">», на объекте которого произошла авария, </w:t>
      </w:r>
      <w:r w:rsidRPr="003C2C42">
        <w:t>в срок не позднее 12 часов с момента возникновения аварии по согласованию с ДПБ</w:t>
      </w:r>
      <w:r>
        <w:t>,</w:t>
      </w:r>
      <w:r w:rsidRPr="003C2C42">
        <w:t xml:space="preserve"> ДЭ </w:t>
      </w:r>
      <w:r>
        <w:t>и ДОПД определяет</w:t>
      </w:r>
      <w:r w:rsidRPr="003C2C42">
        <w:t xml:space="preserve"> кандидатуру (кандидатуры) работника (работников) филиала</w:t>
      </w:r>
      <w:r w:rsidR="00215839">
        <w:t xml:space="preserve">/ПО </w:t>
      </w:r>
      <w:r w:rsidR="00215839" w:rsidRPr="002F7F5B">
        <w:t>ПАО «</w:t>
      </w:r>
      <w:proofErr w:type="spellStart"/>
      <w:r w:rsidR="00215839" w:rsidRPr="002F7F5B">
        <w:t>РусГидро</w:t>
      </w:r>
      <w:proofErr w:type="spellEnd"/>
      <w:r w:rsidR="00215839" w:rsidRPr="002F7F5B">
        <w:t>»</w:t>
      </w:r>
      <w:r w:rsidR="00215839" w:rsidRPr="003C2C42">
        <w:t xml:space="preserve"> </w:t>
      </w:r>
      <w:r w:rsidRPr="003C2C42">
        <w:t xml:space="preserve">для участия в работе комиссии, формируемой </w:t>
      </w:r>
      <w:proofErr w:type="spellStart"/>
      <w:r w:rsidRPr="003C2C42">
        <w:t>Ростехнадзором</w:t>
      </w:r>
      <w:proofErr w:type="spellEnd"/>
      <w:r w:rsidRPr="003C2C42">
        <w:t xml:space="preserve"> или его территориальным органом.</w:t>
      </w:r>
      <w:bookmarkEnd w:id="65"/>
    </w:p>
    <w:p w14:paraId="6AA5DA7F" w14:textId="77777777" w:rsidR="00386C52" w:rsidRPr="008B5279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3C2C42">
        <w:t>По решению заместителя Генерального директора - главного инженера ПАО «</w:t>
      </w:r>
      <w:proofErr w:type="spellStart"/>
      <w:r w:rsidRPr="003C2C42">
        <w:t>РусГидро</w:t>
      </w:r>
      <w:proofErr w:type="spellEnd"/>
      <w:r w:rsidRPr="003C2C42">
        <w:t>» или по его указанию - директора Департамента производственной безопасности и охраны труда ПАО «</w:t>
      </w:r>
      <w:proofErr w:type="spellStart"/>
      <w:r w:rsidRPr="003C2C42">
        <w:t>РусГидро</w:t>
      </w:r>
      <w:proofErr w:type="spellEnd"/>
      <w:r w:rsidRPr="003C2C42">
        <w:t>»</w:t>
      </w:r>
      <w:r w:rsidRPr="00C4563B">
        <w:t xml:space="preserve"> </w:t>
      </w:r>
      <w:r w:rsidRPr="003C2C42">
        <w:t>в состав</w:t>
      </w:r>
      <w:r>
        <w:t xml:space="preserve"> </w:t>
      </w:r>
      <w:r w:rsidRPr="008B5279">
        <w:t>комиссии по расследованию причин аварии может быть включен (включены) представитель (представители) исполнительного аппарата ПАО «</w:t>
      </w:r>
      <w:proofErr w:type="spellStart"/>
      <w:r w:rsidRPr="008B5279">
        <w:t>РусГидро</w:t>
      </w:r>
      <w:proofErr w:type="spellEnd"/>
      <w:r w:rsidRPr="008B5279">
        <w:t>».</w:t>
      </w:r>
    </w:p>
    <w:p w14:paraId="77BC2F52" w14:textId="2AC8A306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 xml:space="preserve">По получении от </w:t>
      </w:r>
      <w:proofErr w:type="spellStart"/>
      <w:r w:rsidRPr="003C2C42">
        <w:t>Ростехнадзора</w:t>
      </w:r>
      <w:proofErr w:type="spellEnd"/>
      <w:r w:rsidRPr="003C2C42">
        <w:t xml:space="preserve"> </w:t>
      </w:r>
      <w:r>
        <w:t xml:space="preserve">или его территориального органа </w:t>
      </w:r>
      <w:r w:rsidRPr="003C2C42">
        <w:t xml:space="preserve">уведомления об участии в работе комиссии </w:t>
      </w:r>
      <w:r>
        <w:t>р</w:t>
      </w:r>
      <w:r w:rsidRPr="003C2C42">
        <w:t>уководитель филиала</w:t>
      </w:r>
      <w:r>
        <w:t>/ПО</w:t>
      </w:r>
      <w:r w:rsidRPr="003C2C42">
        <w:t xml:space="preserve"> ПАО</w:t>
      </w:r>
      <w:r>
        <w:t> </w:t>
      </w:r>
      <w:r w:rsidRPr="003C2C42">
        <w:t>«</w:t>
      </w:r>
      <w:proofErr w:type="spellStart"/>
      <w:r w:rsidRPr="003C2C42">
        <w:t>РусГидро</w:t>
      </w:r>
      <w:proofErr w:type="spellEnd"/>
      <w:r w:rsidRPr="003C2C42">
        <w:t>»</w:t>
      </w:r>
      <w:r>
        <w:t>,</w:t>
      </w:r>
      <w:r w:rsidRPr="003C2C42">
        <w:t xml:space="preserve"> </w:t>
      </w:r>
      <w:r>
        <w:t xml:space="preserve">на объекте которого произошла авария, </w:t>
      </w:r>
      <w:r w:rsidRPr="003C2C42">
        <w:t>в срок не позднее 12</w:t>
      </w:r>
      <w:r>
        <w:t> </w:t>
      </w:r>
      <w:r w:rsidRPr="003C2C42">
        <w:t xml:space="preserve">часов с момента получения </w:t>
      </w:r>
      <w:r>
        <w:t xml:space="preserve">соответствующего </w:t>
      </w:r>
      <w:r w:rsidRPr="003C2C42">
        <w:t xml:space="preserve">уведомления направляет согласованный </w:t>
      </w:r>
      <w:r>
        <w:t xml:space="preserve">в порядке, указанном </w:t>
      </w:r>
      <w:r w:rsidRPr="00235A86">
        <w:t xml:space="preserve">в пункте </w:t>
      </w:r>
      <w:r w:rsidR="00B43A75" w:rsidRPr="00235A86">
        <w:t>7.1.4.</w:t>
      </w:r>
      <w:r w:rsidR="00B43A75">
        <w:t xml:space="preserve"> </w:t>
      </w:r>
      <w:r>
        <w:t xml:space="preserve">Стандарта, </w:t>
      </w:r>
      <w:r w:rsidRPr="003C2C42">
        <w:t>список работников исполнительного аппарата и (или) филиала</w:t>
      </w:r>
      <w:r>
        <w:t>/ПО</w:t>
      </w:r>
      <w:r w:rsidRPr="003C2C42">
        <w:t xml:space="preserve"> ПАО</w:t>
      </w:r>
      <w:r>
        <w:t> </w:t>
      </w:r>
      <w:r w:rsidRPr="003C2C42">
        <w:t>«</w:t>
      </w:r>
      <w:proofErr w:type="spellStart"/>
      <w:r w:rsidRPr="003C2C42">
        <w:t>РусГидро</w:t>
      </w:r>
      <w:proofErr w:type="spellEnd"/>
      <w:r w:rsidRPr="003C2C42">
        <w:t>», кандидатуры которых представляются к участию в расследовании аварий.</w:t>
      </w:r>
    </w:p>
    <w:p w14:paraId="6E22F2F8" w14:textId="513BCBAC" w:rsidR="00651399" w:rsidRDefault="00651399" w:rsidP="00651399">
      <w:pPr>
        <w:pStyle w:val="afb"/>
        <w:spacing w:line="276" w:lineRule="auto"/>
        <w:ind w:left="567" w:firstLine="0"/>
      </w:pPr>
    </w:p>
    <w:p w14:paraId="7E017414" w14:textId="14C10A75" w:rsidR="00651399" w:rsidRDefault="00651399" w:rsidP="00651399">
      <w:pPr>
        <w:pStyle w:val="afb"/>
        <w:spacing w:line="276" w:lineRule="auto"/>
        <w:ind w:left="567" w:firstLine="0"/>
      </w:pPr>
    </w:p>
    <w:p w14:paraId="4CBAE9F8" w14:textId="77777777" w:rsidR="00651399" w:rsidRDefault="00651399" w:rsidP="00651399">
      <w:pPr>
        <w:pStyle w:val="afb"/>
        <w:spacing w:line="276" w:lineRule="auto"/>
        <w:ind w:left="567" w:firstLine="0"/>
      </w:pPr>
    </w:p>
    <w:p w14:paraId="7F54295C" w14:textId="07D6B46E" w:rsidR="00386C52" w:rsidRPr="00B43A75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66" w:name="_Toc108448487"/>
      <w:r w:rsidRPr="00B43A75">
        <w:rPr>
          <w:b/>
        </w:rPr>
        <w:t>Порядок принятия решения о расследовании причин аварии на ОПО, ГТС, опасных объектах и формирования комиссии</w:t>
      </w:r>
      <w:bookmarkEnd w:id="66"/>
    </w:p>
    <w:p w14:paraId="5AC3AF5F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</w:t>
      </w:r>
      <w:r w:rsidRPr="007A2F49">
        <w:t xml:space="preserve"> зависимости от </w:t>
      </w:r>
      <w:r>
        <w:t xml:space="preserve">объекта, а также </w:t>
      </w:r>
      <w:r w:rsidRPr="007A2F49">
        <w:t xml:space="preserve">характера </w:t>
      </w:r>
      <w:r>
        <w:t>и возможных последствий аварии р</w:t>
      </w:r>
      <w:r w:rsidRPr="007A2F49">
        <w:t>ешение о техническом расследовании причин аварии может приниматься:</w:t>
      </w:r>
    </w:p>
    <w:p w14:paraId="202BC095" w14:textId="46539ABF" w:rsidR="00386C52" w:rsidRDefault="00386C52" w:rsidP="005D1476">
      <w:pPr>
        <w:pStyle w:val="afb"/>
        <w:numPr>
          <w:ilvl w:val="3"/>
          <w:numId w:val="11"/>
        </w:numPr>
        <w:spacing w:line="276" w:lineRule="auto"/>
        <w:ind w:left="1560" w:hanging="993"/>
      </w:pPr>
      <w:r>
        <w:t>в случае аварии на ОПО, ГТС:</w:t>
      </w:r>
    </w:p>
    <w:p w14:paraId="4987CB47" w14:textId="77777777" w:rsidR="00386C52" w:rsidRPr="00B43A75" w:rsidRDefault="00386C52" w:rsidP="005D1476">
      <w:pPr>
        <w:pStyle w:val="afb"/>
        <w:numPr>
          <w:ilvl w:val="1"/>
          <w:numId w:val="26"/>
        </w:numPr>
        <w:spacing w:line="276" w:lineRule="auto"/>
        <w:ind w:left="0" w:firstLine="709"/>
      </w:pPr>
      <w:r w:rsidRPr="00B43A75">
        <w:t>при создании государственной комиссии по техническому расследованию причин аварии - Президентом или Правительством Российской Федерации;</w:t>
      </w:r>
    </w:p>
    <w:p w14:paraId="798E30A4" w14:textId="77777777" w:rsidR="00386C52" w:rsidRPr="00B43A75" w:rsidRDefault="00386C52" w:rsidP="005D1476">
      <w:pPr>
        <w:pStyle w:val="afb"/>
        <w:numPr>
          <w:ilvl w:val="1"/>
          <w:numId w:val="26"/>
        </w:numPr>
        <w:spacing w:line="276" w:lineRule="auto"/>
        <w:ind w:left="0" w:firstLine="709"/>
      </w:pPr>
      <w:r w:rsidRPr="00B43A75">
        <w:t xml:space="preserve">во всех остальных случаях - </w:t>
      </w:r>
      <w:proofErr w:type="spellStart"/>
      <w:r w:rsidRPr="00B43A75">
        <w:t>Ростехнадзором</w:t>
      </w:r>
      <w:proofErr w:type="spellEnd"/>
      <w:r w:rsidRPr="00B43A75">
        <w:t xml:space="preserve"> или его территориальным органом.</w:t>
      </w:r>
    </w:p>
    <w:p w14:paraId="5EECF937" w14:textId="55434E6E" w:rsidR="00386C52" w:rsidRDefault="00386C52" w:rsidP="005D1476">
      <w:pPr>
        <w:pStyle w:val="afb"/>
        <w:numPr>
          <w:ilvl w:val="3"/>
          <w:numId w:val="11"/>
        </w:numPr>
        <w:spacing w:line="276" w:lineRule="auto"/>
        <w:ind w:left="1560" w:hanging="993"/>
      </w:pPr>
      <w:r>
        <w:t>при аварии на опасном объекте:</w:t>
      </w:r>
    </w:p>
    <w:p w14:paraId="442193B7" w14:textId="77777777" w:rsidR="00386C52" w:rsidRPr="003B3141" w:rsidRDefault="00386C52" w:rsidP="005D1476">
      <w:pPr>
        <w:pStyle w:val="afb"/>
        <w:numPr>
          <w:ilvl w:val="1"/>
          <w:numId w:val="27"/>
        </w:numPr>
        <w:spacing w:line="276" w:lineRule="auto"/>
        <w:ind w:left="0" w:firstLine="709"/>
      </w:pPr>
      <w:r w:rsidRPr="003B3141">
        <w:t xml:space="preserve">в случае, если авария повлекла причинение вреда жизни, здоровью потерпевших - территориальным органом </w:t>
      </w:r>
      <w:proofErr w:type="spellStart"/>
      <w:r w:rsidRPr="003B3141">
        <w:t>Ростехнадзора</w:t>
      </w:r>
      <w:proofErr w:type="spellEnd"/>
      <w:r w:rsidRPr="003B3141">
        <w:t>;</w:t>
      </w:r>
    </w:p>
    <w:p w14:paraId="572C9A10" w14:textId="77777777" w:rsidR="00386C52" w:rsidRPr="003B3141" w:rsidRDefault="00386C52" w:rsidP="005D1476">
      <w:pPr>
        <w:pStyle w:val="afb"/>
        <w:numPr>
          <w:ilvl w:val="1"/>
          <w:numId w:val="27"/>
        </w:numPr>
        <w:spacing w:line="276" w:lineRule="auto"/>
        <w:ind w:left="0" w:firstLine="709"/>
      </w:pPr>
      <w:r w:rsidRPr="003B3141">
        <w:t>в случае, если авария повлекла причинение только имущественного вреда - руководителем филиала/ПО ПАО «</w:t>
      </w:r>
      <w:proofErr w:type="spellStart"/>
      <w:r w:rsidRPr="003B3141">
        <w:t>РусГидро</w:t>
      </w:r>
      <w:proofErr w:type="spellEnd"/>
      <w:r w:rsidRPr="003B3141">
        <w:t xml:space="preserve">», </w:t>
      </w:r>
      <w:r>
        <w:t>на объекте которого произошла авария</w:t>
      </w:r>
      <w:r w:rsidRPr="003B3141">
        <w:t>.</w:t>
      </w:r>
    </w:p>
    <w:p w14:paraId="651F35B2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7A2F49">
        <w:t>Решение о техническом расследовании причин аварии на ОПО, ГТС, опасных объектах</w:t>
      </w:r>
      <w:r>
        <w:t xml:space="preserve"> </w:t>
      </w:r>
      <w:r w:rsidRPr="007A2F49">
        <w:t xml:space="preserve">принимается </w:t>
      </w:r>
      <w:r>
        <w:t xml:space="preserve">соответствующим органом </w:t>
      </w:r>
      <w:r w:rsidRPr="007A2F49">
        <w:t xml:space="preserve">в срок, не позднее 24 часов с момента получения </w:t>
      </w:r>
      <w:r>
        <w:t>им</w:t>
      </w:r>
      <w:r w:rsidRPr="007A2F49">
        <w:t xml:space="preserve"> информации об аварии </w:t>
      </w:r>
      <w:r>
        <w:t>(в случае принятия решения о расследовании филиалом/ПО ПАО «</w:t>
      </w:r>
      <w:proofErr w:type="spellStart"/>
      <w:r>
        <w:t>РусГидро</w:t>
      </w:r>
      <w:proofErr w:type="spellEnd"/>
      <w:r>
        <w:t xml:space="preserve">» – с момента возникновения аварии на опасном объекте) </w:t>
      </w:r>
      <w:r w:rsidRPr="007A2F49">
        <w:t>и оформляется приказом</w:t>
      </w:r>
      <w:r w:rsidRPr="003C2C42">
        <w:t xml:space="preserve"> руководителя (заместителя</w:t>
      </w:r>
      <w:r>
        <w:t xml:space="preserve"> руководителя</w:t>
      </w:r>
      <w:r w:rsidRPr="003C2C42">
        <w:t xml:space="preserve">) </w:t>
      </w:r>
      <w:proofErr w:type="spellStart"/>
      <w:r w:rsidRPr="003C2C42">
        <w:t>Ростехнадзора</w:t>
      </w:r>
      <w:proofErr w:type="spellEnd"/>
      <w:r w:rsidRPr="003C2C42">
        <w:t xml:space="preserve"> или его территориального органа</w:t>
      </w:r>
      <w:r>
        <w:t xml:space="preserve">, а в случае </w:t>
      </w:r>
      <w:r w:rsidRPr="005B2BA1">
        <w:t>создани</w:t>
      </w:r>
      <w:r>
        <w:t>я</w:t>
      </w:r>
      <w:r w:rsidRPr="005B2BA1">
        <w:t xml:space="preserve"> государственной комиссии - Президентом или Правительством </w:t>
      </w:r>
      <w:r>
        <w:t>Российской Федерации.</w:t>
      </w:r>
    </w:p>
    <w:p w14:paraId="795BDE5A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приказе о расследовании причин аварии принимается решение о создании комиссии по расследованию причин аварии и определяется ее состав.</w:t>
      </w:r>
      <w:r w:rsidRPr="00CE1E9D">
        <w:t xml:space="preserve"> </w:t>
      </w:r>
    </w:p>
    <w:p w14:paraId="546E2A17" w14:textId="625009D8" w:rsidR="00386C52" w:rsidRPr="007B6EAE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случае возникновения аварии на ОПО, ГТС и опасном объекте</w:t>
      </w:r>
      <w:r w:rsidRPr="00E37730">
        <w:t>, если такая авария повлекла причинение вреда жизни, здоровью потерпевших</w:t>
      </w:r>
      <w:r>
        <w:t>, в приказ</w:t>
      </w:r>
      <w:r w:rsidRPr="003C2C42">
        <w:t xml:space="preserve"> могут быть включены представители </w:t>
      </w:r>
      <w:r>
        <w:t>собственника ГТС,</w:t>
      </w:r>
      <w:r w:rsidRPr="003C2C42">
        <w:t xml:space="preserve"> организации, эксплуатирующей </w:t>
      </w:r>
      <w:r>
        <w:t xml:space="preserve">ОПО, ГТС или опасный объект </w:t>
      </w:r>
      <w:r w:rsidRPr="007A2F49">
        <w:t xml:space="preserve">(не более </w:t>
      </w:r>
      <w:r>
        <w:t>3</w:t>
      </w:r>
      <w:r w:rsidRPr="007A2F49">
        <w:t>0% членов комиссии – для ОПО и ГТС)</w:t>
      </w:r>
      <w:r>
        <w:t>.</w:t>
      </w:r>
      <w:r w:rsidRPr="00CE1E9D">
        <w:t xml:space="preserve"> </w:t>
      </w:r>
      <w:r>
        <w:t>В</w:t>
      </w:r>
      <w:r w:rsidRPr="003C2C42">
        <w:t xml:space="preserve"> соответствии с требованиями </w:t>
      </w:r>
      <w:r w:rsidR="003B3141">
        <w:t xml:space="preserve">116-ФЗ, 117-ФЗ, Постановления № 848 </w:t>
      </w:r>
      <w:r>
        <w:t xml:space="preserve">и </w:t>
      </w:r>
      <w:r w:rsidR="003B3141">
        <w:t xml:space="preserve">приказа </w:t>
      </w:r>
      <w:proofErr w:type="spellStart"/>
      <w:r w:rsidR="003B3141">
        <w:t>Ростехнадзора</w:t>
      </w:r>
      <w:proofErr w:type="spellEnd"/>
      <w:r w:rsidR="003B3141">
        <w:t xml:space="preserve"> № 503 </w:t>
      </w:r>
      <w:r>
        <w:t xml:space="preserve">порядок формирования комиссии определяется </w:t>
      </w:r>
      <w:proofErr w:type="spellStart"/>
      <w:r w:rsidRPr="003C2C42">
        <w:t>Ростехнадзор</w:t>
      </w:r>
      <w:r>
        <w:t>ом</w:t>
      </w:r>
      <w:proofErr w:type="spellEnd"/>
      <w:r>
        <w:t xml:space="preserve">. </w:t>
      </w:r>
      <w:r w:rsidRPr="007B6EAE">
        <w:t xml:space="preserve">Председателем указанной комиссии назначается должностное лицо </w:t>
      </w:r>
      <w:proofErr w:type="spellStart"/>
      <w:r w:rsidRPr="007B6EAE">
        <w:t>Ростехнадзора</w:t>
      </w:r>
      <w:proofErr w:type="spellEnd"/>
      <w:r>
        <w:t xml:space="preserve"> </w:t>
      </w:r>
      <w:r w:rsidRPr="003C2C42">
        <w:t>или его территориального органа</w:t>
      </w:r>
      <w:r w:rsidRPr="007B6EAE">
        <w:t xml:space="preserve"> либо иное лицо, назначенное Президентом или Правительством Российской Федерации. Порядок выбора кандидатур для участия в работе комиссии аналогичен порядку, указанному в </w:t>
      </w:r>
      <w:r w:rsidRPr="00235A86">
        <w:t xml:space="preserve">пункте </w:t>
      </w:r>
      <w:r w:rsidR="003B3141" w:rsidRPr="00235A86">
        <w:t>7.1.4.</w:t>
      </w:r>
      <w:r w:rsidR="003B3141">
        <w:t xml:space="preserve"> </w:t>
      </w:r>
      <w:r w:rsidRPr="007B6EAE">
        <w:t>Стандарта.</w:t>
      </w:r>
    </w:p>
    <w:p w14:paraId="215196E3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7B6EAE">
        <w:t>В случае необходимости, по указанию председателя комиссии, руководитель филиала</w:t>
      </w:r>
      <w:r>
        <w:t>/ПО</w:t>
      </w:r>
      <w:r w:rsidRPr="007B6EAE">
        <w:t xml:space="preserve"> ПАО «</w:t>
      </w:r>
      <w:proofErr w:type="spellStart"/>
      <w:r w:rsidRPr="007B6EAE">
        <w:t>РусГидро</w:t>
      </w:r>
      <w:proofErr w:type="spellEnd"/>
      <w:r w:rsidRPr="007B6EAE">
        <w:t xml:space="preserve">» должен обеспечить возможность привлечения на договорной основе </w:t>
      </w:r>
      <w:r w:rsidRPr="00A474FD">
        <w:t xml:space="preserve">экспертов в области промышленной и пожарной безопасности, общественных инспекторов в области промышленной безопасности, специалистов в области безопасности гидротехнических сооружений, специалистов в области инженерных изысканий, проектирования, научно-исследовательских и опытно-конструкторских работ, изготовления оборудования, </w:t>
      </w:r>
      <w:r>
        <w:t xml:space="preserve">в </w:t>
      </w:r>
      <w:proofErr w:type="spellStart"/>
      <w:r>
        <w:t>т.ч</w:t>
      </w:r>
      <w:proofErr w:type="spellEnd"/>
      <w:r>
        <w:t xml:space="preserve">. </w:t>
      </w:r>
      <w:r w:rsidRPr="007B6EAE">
        <w:t>заводов-изготовителей,</w:t>
      </w:r>
      <w:r>
        <w:t xml:space="preserve"> </w:t>
      </w:r>
      <w:r w:rsidRPr="00A474FD">
        <w:t>страхования</w:t>
      </w:r>
      <w:r>
        <w:t xml:space="preserve"> и в </w:t>
      </w:r>
      <w:r w:rsidRPr="00A474FD">
        <w:t>иных областях науки и промышленности</w:t>
      </w:r>
      <w:r w:rsidRPr="007B6EAE">
        <w:t>, а также организаций, выполнявших подрядные, проектные и конструкторские работы в отношении объектов, на которых произошла авария или на которых произошли отклонения от установленных технологических режимов работы, вследствие аварии.</w:t>
      </w:r>
    </w:p>
    <w:p w14:paraId="521656D5" w14:textId="1656300F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случае возникновения аварии на опасном объекте, если такая авария повлекла только причинение имущественного ущерба, комиссия формируется филиалом/ПО ПАО «</w:t>
      </w:r>
      <w:proofErr w:type="spellStart"/>
      <w:r>
        <w:t>РусГидро</w:t>
      </w:r>
      <w:proofErr w:type="spellEnd"/>
      <w:r>
        <w:t xml:space="preserve">», на котором произошла такая авария в порядке, определенном </w:t>
      </w:r>
      <w:r w:rsidRPr="003B3BCF">
        <w:t xml:space="preserve">пунктом </w:t>
      </w:r>
      <w:r w:rsidR="003B3141" w:rsidRPr="003B3BCF">
        <w:t xml:space="preserve">7.3. </w:t>
      </w:r>
      <w:r w:rsidRPr="003B3BCF">
        <w:t>Стандарта</w:t>
      </w:r>
      <w:r>
        <w:t xml:space="preserve">, с учетом особенностей, предусмотренных </w:t>
      </w:r>
      <w:r w:rsidR="003B3141">
        <w:t>Постановлением № 848</w:t>
      </w:r>
      <w:r>
        <w:t>.</w:t>
      </w:r>
    </w:p>
    <w:p w14:paraId="3E0E1773" w14:textId="489DDCD1" w:rsidR="00386C52" w:rsidRPr="00036A9A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67" w:name="_Ref488842806"/>
      <w:bookmarkStart w:id="68" w:name="_Toc108448488"/>
      <w:r w:rsidRPr="00036A9A">
        <w:rPr>
          <w:b/>
        </w:rPr>
        <w:t>Порядок принятия решения о расследовании причин аварии класса 2 и аварии на опасном объекте, если такая авария повлекла только причинение имущественного ущерба, и формировании комиссии</w:t>
      </w:r>
      <w:bookmarkEnd w:id="67"/>
      <w:bookmarkEnd w:id="68"/>
    </w:p>
    <w:p w14:paraId="3DA66A19" w14:textId="1CCEF57D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69" w:name="_Ref488859136"/>
      <w:r w:rsidRPr="00E37730">
        <w:t xml:space="preserve">Решение о расследовании причин аварии класса 2, </w:t>
      </w:r>
      <w:r>
        <w:t>аварии на опасном объекте, если такая авария повлекла только причинение имущественного ущерба, произошедшей на объекте филиала ПАО</w:t>
      </w:r>
      <w:r w:rsidR="00C3534B">
        <w:t> </w:t>
      </w:r>
      <w:r>
        <w:t>«</w:t>
      </w:r>
      <w:proofErr w:type="spellStart"/>
      <w:r>
        <w:t>РусГидро</w:t>
      </w:r>
      <w:proofErr w:type="spellEnd"/>
      <w:r>
        <w:t xml:space="preserve">», </w:t>
      </w:r>
      <w:r w:rsidRPr="00E37730">
        <w:t xml:space="preserve">принимается заместителем Генерального директора </w:t>
      </w:r>
      <w:r>
        <w:t>–</w:t>
      </w:r>
      <w:r w:rsidRPr="00E37730">
        <w:t xml:space="preserve"> главным инженером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 xml:space="preserve">» или по его указанию </w:t>
      </w:r>
      <w:r>
        <w:t>–</w:t>
      </w:r>
      <w:r w:rsidRPr="00C4563B">
        <w:t xml:space="preserve">директором Департамента производственной безопасности и </w:t>
      </w:r>
      <w:r w:rsidRPr="00E37730">
        <w:t>охраны</w:t>
      </w:r>
      <w:r>
        <w:t xml:space="preserve"> труда ПАО</w:t>
      </w:r>
      <w:r w:rsidR="00C3534B">
        <w:t> </w:t>
      </w:r>
      <w:r>
        <w:t>«</w:t>
      </w:r>
      <w:proofErr w:type="spellStart"/>
      <w:r>
        <w:t>РусГидро</w:t>
      </w:r>
      <w:proofErr w:type="spellEnd"/>
      <w:r>
        <w:t>»</w:t>
      </w:r>
      <w:r w:rsidRPr="002B3AAD">
        <w:t xml:space="preserve"> в срок, не позднее 24 часов после возникновения такой аварии</w:t>
      </w:r>
      <w:r w:rsidRPr="00F22D53">
        <w:t xml:space="preserve"> и оформляется соответствующим организационно-распорядительным документом</w:t>
      </w:r>
      <w:r w:rsidRPr="00C121CF">
        <w:t xml:space="preserve"> ПАО «</w:t>
      </w:r>
      <w:proofErr w:type="spellStart"/>
      <w:r w:rsidRPr="00C121CF">
        <w:t>РусГид</w:t>
      </w:r>
      <w:r w:rsidRPr="00887F75">
        <w:t>ро</w:t>
      </w:r>
      <w:proofErr w:type="spellEnd"/>
      <w:r w:rsidRPr="00887F75">
        <w:t>»</w:t>
      </w:r>
      <w:r w:rsidRPr="00297BA8">
        <w:t xml:space="preserve"> или филиала.</w:t>
      </w:r>
      <w:bookmarkEnd w:id="69"/>
      <w:r w:rsidRPr="00297BA8">
        <w:t xml:space="preserve"> </w:t>
      </w:r>
    </w:p>
    <w:p w14:paraId="34411A53" w14:textId="77777777" w:rsidR="00386C52" w:rsidRPr="00892449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E37730">
        <w:t xml:space="preserve">Решение о расследовании причин аварии класса 2, </w:t>
      </w:r>
      <w:r>
        <w:t xml:space="preserve">аварии на опасном объекте, если такая авария повлекла только причинение имущественного ущерба, </w:t>
      </w:r>
      <w:r w:rsidRPr="00670563">
        <w:t>произошедш</w:t>
      </w:r>
      <w:r>
        <w:t>ей на объекте ПО ПАО «</w:t>
      </w:r>
      <w:proofErr w:type="spellStart"/>
      <w:r>
        <w:t>РусГидро</w:t>
      </w:r>
      <w:proofErr w:type="spellEnd"/>
      <w:r>
        <w:t xml:space="preserve">», </w:t>
      </w:r>
      <w:r w:rsidRPr="00E37730">
        <w:t xml:space="preserve">принимается </w:t>
      </w:r>
      <w:r>
        <w:t>руководителем ПО</w:t>
      </w:r>
      <w:r w:rsidRPr="00E37730">
        <w:t xml:space="preserve">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 xml:space="preserve">» </w:t>
      </w:r>
      <w:r w:rsidRPr="002B3AAD">
        <w:t>в срок, не позднее 24 часов после возникновения такой аварии</w:t>
      </w:r>
      <w:r w:rsidRPr="00F22D53">
        <w:t xml:space="preserve"> и оформляется соответствующим организационно-распорядительным документом</w:t>
      </w:r>
      <w:r w:rsidRPr="00C121CF">
        <w:t xml:space="preserve"> </w:t>
      </w:r>
      <w:r>
        <w:t xml:space="preserve">ПО </w:t>
      </w:r>
      <w:r w:rsidRPr="00C121CF">
        <w:t>ПАО «</w:t>
      </w:r>
      <w:proofErr w:type="spellStart"/>
      <w:r w:rsidRPr="00C121CF">
        <w:t>РусГид</w:t>
      </w:r>
      <w:r w:rsidRPr="00887F75">
        <w:t>ро</w:t>
      </w:r>
      <w:proofErr w:type="spellEnd"/>
      <w:r w:rsidRPr="00887F75">
        <w:t>»</w:t>
      </w:r>
      <w:r w:rsidRPr="00297BA8">
        <w:t xml:space="preserve">. </w:t>
      </w:r>
    </w:p>
    <w:p w14:paraId="409BA271" w14:textId="02391041" w:rsidR="00386C52" w:rsidRPr="003B3BCF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E37730">
        <w:t xml:space="preserve">Расследование причин </w:t>
      </w:r>
      <w:r>
        <w:t xml:space="preserve">любой из </w:t>
      </w:r>
      <w:r w:rsidRPr="00E37730">
        <w:t>аварий</w:t>
      </w:r>
      <w:r>
        <w:t xml:space="preserve">, </w:t>
      </w:r>
      <w:r w:rsidRPr="003B3BCF">
        <w:t xml:space="preserve">указанных в пункте </w:t>
      </w:r>
      <w:r w:rsidR="00C3534B" w:rsidRPr="003B3BCF">
        <w:t xml:space="preserve">7.3.1. </w:t>
      </w:r>
      <w:r w:rsidRPr="003B3BCF">
        <w:t>Стандарта, проводится ПДКР или ПДКР филиала, на объекте которого произошла авария. Определение конкретного уровня комиссии (ПДКР или ПДКР филиала) принимает заместитель Генерального директора - главный инженер ПАО «</w:t>
      </w:r>
      <w:proofErr w:type="spellStart"/>
      <w:r w:rsidRPr="003B3BCF">
        <w:t>РусГидро</w:t>
      </w:r>
      <w:proofErr w:type="spellEnd"/>
      <w:r w:rsidRPr="003B3BCF">
        <w:t>» или по его указанию – директор Департамента производственной безопасности и охраны труда ПАО «</w:t>
      </w:r>
      <w:proofErr w:type="spellStart"/>
      <w:r w:rsidRPr="003B3BCF">
        <w:t>РусГидро</w:t>
      </w:r>
      <w:proofErr w:type="spellEnd"/>
      <w:r w:rsidRPr="003B3BCF">
        <w:t>».</w:t>
      </w:r>
    </w:p>
    <w:p w14:paraId="2DB39D0C" w14:textId="4B123E58" w:rsidR="00386C52" w:rsidRPr="00E37730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3B3BCF">
        <w:t>Расследование причин любой из аварий, указанных в пункте 7.3.2</w:t>
      </w:r>
      <w:r w:rsidRPr="00DE3D92">
        <w:t xml:space="preserve"> Стандарта, проводится ПДКР </w:t>
      </w:r>
      <w:r w:rsidRPr="00670563">
        <w:t>ПО</w:t>
      </w:r>
      <w:r>
        <w:t xml:space="preserve"> или ПДКР филиала ПО</w:t>
      </w:r>
      <w:r w:rsidRPr="00DE3D92">
        <w:t xml:space="preserve">, на объекте которого произошла авария. Определение конкретного уровня комиссии (ПДКР ПО) принимает </w:t>
      </w:r>
      <w:r w:rsidRPr="00670563">
        <w:t>руководитель ПО</w:t>
      </w:r>
      <w:r w:rsidRPr="00DE3D92">
        <w:t xml:space="preserve"> ПАО «</w:t>
      </w:r>
      <w:proofErr w:type="spellStart"/>
      <w:r w:rsidRPr="00DE3D92">
        <w:t>РусГидро</w:t>
      </w:r>
      <w:proofErr w:type="spellEnd"/>
      <w:r w:rsidRPr="00DE3D92">
        <w:t>»</w:t>
      </w:r>
      <w:r>
        <w:t>.</w:t>
      </w:r>
    </w:p>
    <w:p w14:paraId="5E9CA096" w14:textId="77777777" w:rsidR="00386C52" w:rsidRPr="00E37730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E37730">
        <w:t>После принятия решения о расследовании причин аварии</w:t>
      </w:r>
      <w:r>
        <w:t>, а также об уровне такой комиссии</w:t>
      </w:r>
      <w:r w:rsidRPr="00E37730">
        <w:t xml:space="preserve"> директор Департамента производственной безопасности и охраны труда ПАО «</w:t>
      </w:r>
      <w:proofErr w:type="spellStart"/>
      <w:r w:rsidRPr="00E37730">
        <w:t>РусГидро</w:t>
      </w:r>
      <w:proofErr w:type="spellEnd"/>
      <w:r w:rsidRPr="00E37730">
        <w:t xml:space="preserve">» уведомляет об этом руководителя филиала, на объекте которого произошла </w:t>
      </w:r>
      <w:r>
        <w:t xml:space="preserve">такая </w:t>
      </w:r>
      <w:r w:rsidRPr="00E37730">
        <w:t>авария.</w:t>
      </w:r>
      <w:r>
        <w:t xml:space="preserve"> </w:t>
      </w:r>
    </w:p>
    <w:p w14:paraId="39C9826B" w14:textId="77777777" w:rsidR="00386C52" w:rsidRPr="00E37730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Р</w:t>
      </w:r>
      <w:r w:rsidRPr="00E37730">
        <w:t>уководитель филиала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 при получении уведомления от директора Департамента производственной безопасности и охраны труда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 о расследовании причин аварии</w:t>
      </w:r>
      <w:r>
        <w:t xml:space="preserve"> </w:t>
      </w:r>
      <w:r w:rsidRPr="00E37730">
        <w:t>в целях формирования комиссии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 или филиала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 оперативно уведомляет об этом федеральные органы исполнительной власти и организации, которые предполагается включать в состав комиссии, посредством электронной, факсимильной и иных средств связи.</w:t>
      </w:r>
    </w:p>
    <w:p w14:paraId="029D1A3E" w14:textId="77777777" w:rsidR="00386C52" w:rsidRPr="00E37730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Р</w:t>
      </w:r>
      <w:r w:rsidRPr="00E37730">
        <w:t>уководитель филиала</w:t>
      </w:r>
      <w:r w:rsidRPr="00702B5E">
        <w:t>/ПО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</w:t>
      </w:r>
      <w:r>
        <w:t xml:space="preserve"> </w:t>
      </w:r>
      <w:r w:rsidRPr="00E37730">
        <w:t>в течение 12 часов с момента направления уведомлений о принятии решения по расследовани</w:t>
      </w:r>
      <w:r>
        <w:t>ю</w:t>
      </w:r>
      <w:r w:rsidRPr="00E37730">
        <w:t xml:space="preserve"> причин авари</w:t>
      </w:r>
      <w:r>
        <w:t xml:space="preserve">й </w:t>
      </w:r>
      <w:r w:rsidRPr="00E37730">
        <w:t>и формировании комиссии обобщает поступившую в указанный срок посредством электронной, факсимильной и иных средств связи от федеральных органов исполнительной власти и организаций информацию о предлагаемых для включения в состав комиссии кандидатурах. Предложения, поступившие после указанного срока, могут не учитываться при определении состава комиссии.</w:t>
      </w:r>
    </w:p>
    <w:p w14:paraId="6004680E" w14:textId="5888505A" w:rsidR="00386C52" w:rsidRPr="00F22D53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 xml:space="preserve">Решение о создании комиссии по расследованию любой из </w:t>
      </w:r>
      <w:r w:rsidRPr="00E37730">
        <w:t>аварий</w:t>
      </w:r>
      <w:r>
        <w:t xml:space="preserve">, </w:t>
      </w:r>
      <w:r w:rsidRPr="003B3BCF">
        <w:t>указанных в пункт</w:t>
      </w:r>
      <w:r w:rsidR="00C3534B" w:rsidRPr="003B3BCF">
        <w:t>ах</w:t>
      </w:r>
      <w:r w:rsidRPr="003B3BCF">
        <w:t xml:space="preserve"> </w:t>
      </w:r>
      <w:r w:rsidR="00C3534B" w:rsidRPr="003B3BCF">
        <w:t xml:space="preserve">7.3.1. </w:t>
      </w:r>
      <w:r w:rsidRPr="003B3BCF">
        <w:t>и 7.3.2 Стандарта</w:t>
      </w:r>
      <w:r>
        <w:t xml:space="preserve">, и определении ее состава </w:t>
      </w:r>
      <w:r w:rsidRPr="00E37730">
        <w:t>оформляется соответствующим организационно-распорядительным документом</w:t>
      </w:r>
      <w:r w:rsidRPr="0023115B">
        <w:t xml:space="preserve"> </w:t>
      </w:r>
      <w:r>
        <w:t>ПАО «</w:t>
      </w:r>
      <w:proofErr w:type="spellStart"/>
      <w:r>
        <w:t>РусГидро</w:t>
      </w:r>
      <w:proofErr w:type="spellEnd"/>
      <w:r>
        <w:t xml:space="preserve">», </w:t>
      </w:r>
      <w:r w:rsidRPr="00E37730">
        <w:t>филиала</w:t>
      </w:r>
      <w:r>
        <w:t xml:space="preserve"> или ПО </w:t>
      </w:r>
      <w:r w:rsidRPr="00E37730">
        <w:t>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</w:t>
      </w:r>
      <w:r>
        <w:t xml:space="preserve">. Формируемая комиссия </w:t>
      </w:r>
      <w:r w:rsidRPr="00E37730">
        <w:t>должна состоять из председателя,</w:t>
      </w:r>
      <w:r w:rsidRPr="0023115B">
        <w:t xml:space="preserve"> </w:t>
      </w:r>
      <w:r w:rsidRPr="00E37730">
        <w:t>заместителя</w:t>
      </w:r>
      <w:r w:rsidRPr="0023115B">
        <w:t xml:space="preserve"> </w:t>
      </w:r>
      <w:r w:rsidRPr="00E37730">
        <w:t>председателя, секретаря</w:t>
      </w:r>
      <w:r w:rsidRPr="0023115B">
        <w:t xml:space="preserve"> </w:t>
      </w:r>
      <w:r w:rsidRPr="00E37730">
        <w:t>и иных членов комиссии.</w:t>
      </w:r>
      <w:r w:rsidRPr="0023115B">
        <w:t xml:space="preserve"> </w:t>
      </w:r>
      <w:r w:rsidRPr="00E37730">
        <w:t>В состав</w:t>
      </w:r>
      <w:r>
        <w:t xml:space="preserve"> ко</w:t>
      </w:r>
      <w:r w:rsidRPr="002B3AAD">
        <w:t>миссии должно входить нечетное количество членов, а персональный состав определят</w:t>
      </w:r>
      <w:r w:rsidRPr="00F22D53">
        <w:t xml:space="preserve">ься в зависимости от характера происшедшей аварии. </w:t>
      </w:r>
    </w:p>
    <w:p w14:paraId="2418CF62" w14:textId="2A931DAA" w:rsidR="00386C52" w:rsidRPr="00E37730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E37730">
        <w:t>В случае принятия решения о расследовании аварии</w:t>
      </w:r>
      <w:r>
        <w:t xml:space="preserve">, указанной в пункте </w:t>
      </w:r>
      <w:r>
        <w:fldChar w:fldCharType="begin"/>
      </w:r>
      <w:r>
        <w:instrText xml:space="preserve"> REF _Ref488859136 \r \h </w:instrText>
      </w:r>
      <w:r w:rsidR="00036A9A">
        <w:instrText xml:space="preserve"> \* MERGEFORMAT </w:instrText>
      </w:r>
      <w:r>
        <w:fldChar w:fldCharType="separate"/>
      </w:r>
      <w:r w:rsidR="009D50DB">
        <w:t>7.3.1</w:t>
      </w:r>
      <w:r>
        <w:fldChar w:fldCharType="end"/>
      </w:r>
      <w:r>
        <w:t xml:space="preserve"> настоящего Стандарта, комиссией ПАО «</w:t>
      </w:r>
      <w:proofErr w:type="spellStart"/>
      <w:r>
        <w:t>РусГидро</w:t>
      </w:r>
      <w:proofErr w:type="spellEnd"/>
      <w:r>
        <w:t xml:space="preserve">», </w:t>
      </w:r>
      <w:r w:rsidRPr="00E37730">
        <w:t>руководитель филиала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 или замещающее его лицо</w:t>
      </w:r>
      <w:r w:rsidRPr="001C6044">
        <w:t xml:space="preserve"> </w:t>
      </w:r>
      <w:r>
        <w:t xml:space="preserve">с целью оказания содействия в формировании конкретного состава </w:t>
      </w:r>
      <w:r w:rsidRPr="00E37730">
        <w:t>ПДКР:</w:t>
      </w:r>
    </w:p>
    <w:p w14:paraId="66D8BB77" w14:textId="77777777" w:rsidR="00386C52" w:rsidRDefault="00386C52" w:rsidP="005D1476">
      <w:pPr>
        <w:pStyle w:val="afb"/>
        <w:numPr>
          <w:ilvl w:val="3"/>
          <w:numId w:val="11"/>
        </w:numPr>
        <w:spacing w:line="276" w:lineRule="auto"/>
        <w:ind w:left="0" w:firstLine="567"/>
      </w:pPr>
      <w:r w:rsidRPr="00E37730">
        <w:t>незамедлительно, но не позднее 12 часов с момента возникновения аварии</w:t>
      </w:r>
      <w:r>
        <w:t xml:space="preserve"> </w:t>
      </w:r>
      <w:r w:rsidRPr="00E37730">
        <w:t>назначает кандидатуру (кандидатуры) работника (работников) филиала для участия в работе комиссии ПАО «</w:t>
      </w:r>
      <w:proofErr w:type="spellStart"/>
      <w:r w:rsidRPr="00E37730">
        <w:t>РусГидро</w:t>
      </w:r>
      <w:proofErr w:type="spellEnd"/>
      <w:r w:rsidRPr="00E37730">
        <w:t>» по расследованию причин аварии</w:t>
      </w:r>
      <w:r>
        <w:t>;</w:t>
      </w:r>
    </w:p>
    <w:p w14:paraId="239CAE68" w14:textId="77777777" w:rsidR="00386C52" w:rsidRPr="00E37730" w:rsidRDefault="00386C52" w:rsidP="005D1476">
      <w:pPr>
        <w:pStyle w:val="afb"/>
        <w:numPr>
          <w:ilvl w:val="3"/>
          <w:numId w:val="11"/>
        </w:numPr>
        <w:spacing w:line="276" w:lineRule="auto"/>
        <w:ind w:left="0" w:firstLine="567"/>
      </w:pPr>
      <w:r w:rsidRPr="00E37730">
        <w:t xml:space="preserve"> незамедлительно после получения соответствующего запроса от директора Департамента производственной безопасности и охраны труда ПАО «</w:t>
      </w:r>
      <w:proofErr w:type="spellStart"/>
      <w:r w:rsidRPr="00E37730">
        <w:t>РусГидро</w:t>
      </w:r>
      <w:proofErr w:type="spellEnd"/>
      <w:r w:rsidRPr="00E37730">
        <w:t>» направляет кандидатуру (кандидатуры) работника (работников) филиала ПАО «</w:t>
      </w:r>
      <w:proofErr w:type="spellStart"/>
      <w:r w:rsidRPr="00E37730">
        <w:t>РусГидро</w:t>
      </w:r>
      <w:proofErr w:type="spellEnd"/>
      <w:r w:rsidRPr="00E37730">
        <w:t>» для участия в работе комиссии ПАО «</w:t>
      </w:r>
      <w:proofErr w:type="spellStart"/>
      <w:r w:rsidRPr="00E37730">
        <w:t>РусГидро</w:t>
      </w:r>
      <w:proofErr w:type="spellEnd"/>
      <w:r w:rsidRPr="00E37730">
        <w:t>».</w:t>
      </w:r>
    </w:p>
    <w:p w14:paraId="4CDB8E04" w14:textId="61CFFB1C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E37730">
        <w:t>В случае принятия решения о расследовании аварии</w:t>
      </w:r>
      <w:r>
        <w:t xml:space="preserve">, указанной в </w:t>
      </w:r>
      <w:r w:rsidRPr="003B3BCF">
        <w:t>пункте</w:t>
      </w:r>
      <w:r w:rsidR="00C3534B" w:rsidRPr="003B3BCF">
        <w:t xml:space="preserve"> 7.3.1.</w:t>
      </w:r>
      <w:r w:rsidRPr="003B3BCF">
        <w:t xml:space="preserve"> Стандарта</w:t>
      </w:r>
      <w:r>
        <w:t xml:space="preserve">, </w:t>
      </w:r>
      <w:r w:rsidRPr="00E37730">
        <w:t xml:space="preserve">комиссией филиала </w:t>
      </w:r>
      <w:r>
        <w:t xml:space="preserve">с целью формирования конкретного состава </w:t>
      </w:r>
      <w:r w:rsidRPr="00E37730">
        <w:t>ПДКР</w:t>
      </w:r>
      <w:r>
        <w:t xml:space="preserve"> филиала:</w:t>
      </w:r>
      <w:r w:rsidRPr="00E37730">
        <w:t xml:space="preserve"> </w:t>
      </w:r>
    </w:p>
    <w:p w14:paraId="1DE41F2C" w14:textId="4F3BDF0D" w:rsidR="00386C52" w:rsidRPr="00557536" w:rsidRDefault="00386C52" w:rsidP="005D1476">
      <w:pPr>
        <w:pStyle w:val="afb"/>
        <w:numPr>
          <w:ilvl w:val="3"/>
          <w:numId w:val="11"/>
        </w:numPr>
        <w:spacing w:line="276" w:lineRule="auto"/>
        <w:ind w:left="0" w:firstLine="567"/>
      </w:pPr>
      <w:r w:rsidRPr="00E37730">
        <w:t>руководитель филиала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 xml:space="preserve">» или замещающее его лицо, не позднее 12 часов с момента возникновения </w:t>
      </w:r>
      <w:r>
        <w:t xml:space="preserve">такой </w:t>
      </w:r>
      <w:r w:rsidRPr="00E37730">
        <w:t>аварии</w:t>
      </w:r>
      <w:r>
        <w:t xml:space="preserve"> </w:t>
      </w:r>
      <w:r w:rsidRPr="00E37730">
        <w:t>организовывает подготовку и направление на согласование директору Департамента производственной безопасности и охраны труда ПАО «</w:t>
      </w:r>
      <w:proofErr w:type="spellStart"/>
      <w:r w:rsidRPr="00E37730">
        <w:t>РусГидро</w:t>
      </w:r>
      <w:proofErr w:type="spellEnd"/>
      <w:r w:rsidRPr="00E37730">
        <w:t xml:space="preserve">» </w:t>
      </w:r>
      <w:r>
        <w:t>и директору Департамента эксплуатации ПАО «</w:t>
      </w:r>
      <w:proofErr w:type="spellStart"/>
      <w:r>
        <w:t>РусГидро</w:t>
      </w:r>
      <w:proofErr w:type="spellEnd"/>
      <w:r>
        <w:t xml:space="preserve">» </w:t>
      </w:r>
      <w:r w:rsidRPr="00E37730">
        <w:t>проекта организационно-распорядительного документа филиала ПАО</w:t>
      </w:r>
      <w:r w:rsidR="00C3534B"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 об утверждении состава комиссии по расследованию причин аварии</w:t>
      </w:r>
      <w:r>
        <w:t>;</w:t>
      </w:r>
      <w:r w:rsidRPr="00892449">
        <w:t xml:space="preserve"> </w:t>
      </w:r>
    </w:p>
    <w:p w14:paraId="538CAE27" w14:textId="1F5CA600" w:rsidR="00386C52" w:rsidRPr="00F22D53" w:rsidRDefault="00386C52" w:rsidP="005D1476">
      <w:pPr>
        <w:pStyle w:val="afb"/>
        <w:numPr>
          <w:ilvl w:val="3"/>
          <w:numId w:val="11"/>
        </w:numPr>
        <w:spacing w:line="276" w:lineRule="auto"/>
        <w:ind w:left="0" w:firstLine="567"/>
      </w:pPr>
      <w:r>
        <w:t>в</w:t>
      </w:r>
      <w:r w:rsidRPr="00E37730">
        <w:t xml:space="preserve"> течение 12 часов после получения кандидатуры (кандидатур) представителя (представителей) исполнительного аппарата ПАО</w:t>
      </w:r>
      <w:r>
        <w:t> </w:t>
      </w:r>
      <w:r w:rsidRPr="00E37730">
        <w:t>«</w:t>
      </w:r>
      <w:proofErr w:type="spellStart"/>
      <w:r w:rsidRPr="00E37730">
        <w:t>РусГидро</w:t>
      </w:r>
      <w:proofErr w:type="spellEnd"/>
      <w:r w:rsidRPr="00E37730">
        <w:t>», но в любом случае не позднее 24 часов с момента возникновения аварии руководитель филиала ПАО «</w:t>
      </w:r>
      <w:proofErr w:type="spellStart"/>
      <w:r w:rsidRPr="00E37730">
        <w:t>РусГидро</w:t>
      </w:r>
      <w:proofErr w:type="spellEnd"/>
      <w:r w:rsidRPr="00E37730">
        <w:t>» или</w:t>
      </w:r>
      <w:r>
        <w:t xml:space="preserve"> замеща</w:t>
      </w:r>
      <w:r w:rsidRPr="000C5722">
        <w:t>ющее его лицо утверждает состав комиссии филиала ПАО «</w:t>
      </w:r>
      <w:proofErr w:type="spellStart"/>
      <w:r w:rsidRPr="000C5722">
        <w:t>РусГидро</w:t>
      </w:r>
      <w:proofErr w:type="spellEnd"/>
      <w:r w:rsidRPr="000C5722">
        <w:t>» по расследованию причин аварии.</w:t>
      </w:r>
    </w:p>
    <w:p w14:paraId="5701FFD5" w14:textId="3CA71C48" w:rsidR="00386C52" w:rsidRPr="00C3534B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70" w:name="_Toc108448489"/>
      <w:r w:rsidRPr="00C3534B">
        <w:rPr>
          <w:b/>
        </w:rPr>
        <w:t>Порядок принятия решения о расследовании причин инцидента и формировании комиссии</w:t>
      </w:r>
      <w:bookmarkEnd w:id="70"/>
    </w:p>
    <w:p w14:paraId="02C07D47" w14:textId="77777777" w:rsidR="00386C52" w:rsidRPr="00E37730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E37730">
        <w:t xml:space="preserve">Решение о расследовании причин </w:t>
      </w:r>
      <w:r>
        <w:t xml:space="preserve">инцидента </w:t>
      </w:r>
      <w:r w:rsidRPr="00E37730">
        <w:t xml:space="preserve">принимается </w:t>
      </w:r>
      <w:r>
        <w:t>руководителем филиала/ПО ПАО «</w:t>
      </w:r>
      <w:proofErr w:type="spellStart"/>
      <w:r>
        <w:t>РусГидро</w:t>
      </w:r>
      <w:proofErr w:type="spellEnd"/>
      <w:r>
        <w:t xml:space="preserve">», на объекте которого произошел инцидент, </w:t>
      </w:r>
      <w:r w:rsidRPr="00E37730">
        <w:t xml:space="preserve">в срок не позднее 24 часов после возникновения </w:t>
      </w:r>
      <w:r>
        <w:t xml:space="preserve">инцидента </w:t>
      </w:r>
      <w:r w:rsidRPr="00E37730">
        <w:t>и оформляется соответствующим организационно-распорядительным документом</w:t>
      </w:r>
      <w:r>
        <w:t xml:space="preserve"> </w:t>
      </w:r>
      <w:r w:rsidRPr="00E37730">
        <w:t>филиала</w:t>
      </w:r>
      <w:r>
        <w:t>/ПО</w:t>
      </w:r>
      <w:r w:rsidRPr="004971DF">
        <w:t xml:space="preserve"> </w:t>
      </w:r>
      <w:r w:rsidRPr="00E37730">
        <w:t>ПАО «</w:t>
      </w:r>
      <w:proofErr w:type="spellStart"/>
      <w:r w:rsidRPr="00E37730">
        <w:t>РусГидро</w:t>
      </w:r>
      <w:proofErr w:type="spellEnd"/>
      <w:r w:rsidRPr="00E37730">
        <w:t>».</w:t>
      </w:r>
      <w:r>
        <w:t xml:space="preserve"> </w:t>
      </w:r>
    </w:p>
    <w:p w14:paraId="2D92B9AD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случае принятия решения о расследовании причин инцидента для формирования состава комиссии руководитель филиала/ПО ПАО «</w:t>
      </w:r>
      <w:proofErr w:type="spellStart"/>
      <w:r>
        <w:t>РусГидро</w:t>
      </w:r>
      <w:proofErr w:type="spellEnd"/>
      <w:r>
        <w:t xml:space="preserve">» оперативно уведомляет об этом территориальный орган </w:t>
      </w:r>
      <w:proofErr w:type="spellStart"/>
      <w:r>
        <w:t>Ростехнадзора</w:t>
      </w:r>
      <w:proofErr w:type="spellEnd"/>
      <w:r>
        <w:t xml:space="preserve">, на территории деятельности которого произошел инцидент. </w:t>
      </w:r>
    </w:p>
    <w:p w14:paraId="70E9F41E" w14:textId="3798A5E6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По результатам получения уведомления р</w:t>
      </w:r>
      <w:r w:rsidRPr="00CC56D3">
        <w:t xml:space="preserve">уководитель территориального </w:t>
      </w:r>
      <w:r>
        <w:t xml:space="preserve">органа </w:t>
      </w:r>
      <w:proofErr w:type="spellStart"/>
      <w:r>
        <w:t>Ростехнадзора</w:t>
      </w:r>
      <w:proofErr w:type="spellEnd"/>
      <w:r>
        <w:t xml:space="preserve"> может </w:t>
      </w:r>
      <w:r w:rsidRPr="00A93A7B">
        <w:t>прин</w:t>
      </w:r>
      <w:r>
        <w:t>ять</w:t>
      </w:r>
      <w:r w:rsidRPr="00A93A7B">
        <w:t xml:space="preserve"> решение об участии своего представителя в работе</w:t>
      </w:r>
      <w:r w:rsidRPr="00CC56D3">
        <w:t xml:space="preserve"> комиссии</w:t>
      </w:r>
      <w:r>
        <w:t xml:space="preserve"> или отказаться от участия</w:t>
      </w:r>
      <w:r w:rsidRPr="00CC56D3">
        <w:t xml:space="preserve">. Порядок действия работников территориального </w:t>
      </w:r>
      <w:r>
        <w:t xml:space="preserve">органа </w:t>
      </w:r>
      <w:proofErr w:type="spellStart"/>
      <w:r>
        <w:t>Ростехнадзора</w:t>
      </w:r>
      <w:proofErr w:type="spellEnd"/>
      <w:r w:rsidRPr="00CC56D3">
        <w:t xml:space="preserve"> в случае принятия решения об участии в работе комиссии определяется </w:t>
      </w:r>
      <w:r>
        <w:t>требованиями</w:t>
      </w:r>
      <w:r w:rsidRPr="00CC56D3">
        <w:t xml:space="preserve"> </w:t>
      </w:r>
      <w:r w:rsidR="003628C9">
        <w:t xml:space="preserve">приказа </w:t>
      </w:r>
      <w:proofErr w:type="spellStart"/>
      <w:r w:rsidR="003628C9">
        <w:t>Ростехнадзора</w:t>
      </w:r>
      <w:proofErr w:type="spellEnd"/>
      <w:r w:rsidR="003628C9">
        <w:t xml:space="preserve"> № 503</w:t>
      </w:r>
      <w:r w:rsidRPr="00CC56D3">
        <w:t>.</w:t>
      </w:r>
    </w:p>
    <w:p w14:paraId="5A4724AC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 xml:space="preserve">Решение о создании комиссии по расследованию инцидента и определении ее состава </w:t>
      </w:r>
      <w:r w:rsidRPr="00E37730">
        <w:t>оформляется соответствующим организационно-распорядительным документом филиала</w:t>
      </w:r>
      <w:r>
        <w:t>/ПО</w:t>
      </w:r>
      <w:r w:rsidRPr="00FA5235">
        <w:t xml:space="preserve"> </w:t>
      </w:r>
      <w:r w:rsidRPr="00E37730">
        <w:t>ПАО «</w:t>
      </w:r>
      <w:proofErr w:type="spellStart"/>
      <w:r w:rsidRPr="00E37730">
        <w:t>РусГидро</w:t>
      </w:r>
      <w:proofErr w:type="spellEnd"/>
      <w:r w:rsidRPr="00E37730">
        <w:t>»</w:t>
      </w:r>
      <w:r>
        <w:t xml:space="preserve">. Формируемая комиссия </w:t>
      </w:r>
      <w:r w:rsidRPr="00E37730">
        <w:t xml:space="preserve">должна состоять из председателя, заместителя председателя, секретаря и иных членов комиссии. В состав комиссии, должно входить нечетное </w:t>
      </w:r>
      <w:r>
        <w:t>количество</w:t>
      </w:r>
      <w:r w:rsidRPr="00E37730">
        <w:t xml:space="preserve"> членов</w:t>
      </w:r>
      <w:r>
        <w:t>, а п</w:t>
      </w:r>
      <w:r w:rsidRPr="00E37730">
        <w:t>ерсональный состав определят</w:t>
      </w:r>
      <w:r>
        <w:t>ь</w:t>
      </w:r>
      <w:r w:rsidRPr="00E37730">
        <w:t>ся в зависимости от характера происшедше</w:t>
      </w:r>
      <w:r>
        <w:t>го инцидента</w:t>
      </w:r>
      <w:r w:rsidRPr="00E37730">
        <w:t>.</w:t>
      </w:r>
    </w:p>
    <w:p w14:paraId="7656CB66" w14:textId="498AAAD3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особом случае ДПБ может внести председателю ПДКР предложение о расследовании инцидента ПДКР. В этом случае решение о формате расследовании причин инцидента принимает председатель постоянно действующей комиссией ПАО «</w:t>
      </w:r>
      <w:proofErr w:type="spellStart"/>
      <w:r>
        <w:t>РусГидро</w:t>
      </w:r>
      <w:proofErr w:type="spellEnd"/>
      <w:r>
        <w:t xml:space="preserve">». При принятии решения о расследовании инцидента ПДКР </w:t>
      </w:r>
      <w:r w:rsidRPr="00224F1B">
        <w:t xml:space="preserve">расследование инцидента проводится в соответствии с </w:t>
      </w:r>
      <w:r w:rsidRPr="003B3BCF">
        <w:t xml:space="preserve">пунктом </w:t>
      </w:r>
      <w:r w:rsidR="003628C9" w:rsidRPr="003B3BCF">
        <w:t xml:space="preserve">8.2. </w:t>
      </w:r>
      <w:r w:rsidRPr="003B3BCF">
        <w:t>Стандарта</w:t>
      </w:r>
      <w:r w:rsidRPr="00743B99">
        <w:t>.</w:t>
      </w:r>
    </w:p>
    <w:p w14:paraId="67C83671" w14:textId="77777777" w:rsidR="009C04AB" w:rsidRPr="00DF497E" w:rsidRDefault="009C04AB" w:rsidP="009C04AB">
      <w:pPr>
        <w:pStyle w:val="afb"/>
        <w:spacing w:line="276" w:lineRule="auto"/>
        <w:ind w:left="567" w:firstLine="0"/>
      </w:pPr>
    </w:p>
    <w:p w14:paraId="7AC5FDFD" w14:textId="77777777" w:rsidR="00386C52" w:rsidRPr="009C04AB" w:rsidRDefault="00386C52" w:rsidP="005D1476">
      <w:pPr>
        <w:pStyle w:val="afb"/>
        <w:numPr>
          <w:ilvl w:val="0"/>
          <w:numId w:val="11"/>
        </w:numPr>
        <w:spacing w:line="276" w:lineRule="auto"/>
        <w:ind w:left="0" w:firstLine="567"/>
        <w:outlineLvl w:val="0"/>
        <w:rPr>
          <w:b/>
          <w:sz w:val="32"/>
          <w:szCs w:val="32"/>
        </w:rPr>
      </w:pPr>
      <w:bookmarkStart w:id="71" w:name="_Toc293487884"/>
      <w:bookmarkStart w:id="72" w:name="_Toc108448490"/>
      <w:r w:rsidRPr="009C04AB">
        <w:rPr>
          <w:b/>
          <w:sz w:val="32"/>
          <w:szCs w:val="32"/>
        </w:rPr>
        <w:t>Расследование причин аварий и</w:t>
      </w:r>
      <w:bookmarkEnd w:id="71"/>
      <w:r w:rsidRPr="009C04AB">
        <w:rPr>
          <w:b/>
          <w:sz w:val="32"/>
          <w:szCs w:val="32"/>
        </w:rPr>
        <w:t xml:space="preserve"> инцидентов</w:t>
      </w:r>
      <w:bookmarkEnd w:id="72"/>
    </w:p>
    <w:p w14:paraId="18ADCF85" w14:textId="3F091C11" w:rsidR="00386C52" w:rsidRPr="009C04AB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73" w:name="_Ref488906965"/>
      <w:bookmarkStart w:id="74" w:name="_Toc108448491"/>
      <w:r w:rsidRPr="009C04AB">
        <w:rPr>
          <w:b/>
        </w:rPr>
        <w:t>Порядок расследования аварий класса 1, аварий на ОПО, ГТС, на опасном объекте</w:t>
      </w:r>
      <w:bookmarkEnd w:id="73"/>
      <w:bookmarkEnd w:id="74"/>
      <w:r w:rsidRPr="009C04AB">
        <w:rPr>
          <w:b/>
        </w:rPr>
        <w:t xml:space="preserve">  </w:t>
      </w:r>
    </w:p>
    <w:p w14:paraId="5EFED77D" w14:textId="272B30FF" w:rsidR="00386C52" w:rsidRPr="001D7046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D7046">
        <w:t>Расследование причин аварий класса 1 производится в соответствии с Правилами расследования причин аварий в электроэнергетике</w:t>
      </w:r>
      <w:r w:rsidR="001D7046">
        <w:t>, утверждёнными Постановлением № 846;</w:t>
      </w:r>
      <w:r w:rsidRPr="001D7046">
        <w:t xml:space="preserve"> аварий на ОПО, ГТС – в соответствии с Порядком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 </w:t>
      </w:r>
      <w:r w:rsidR="001D7046">
        <w:t xml:space="preserve">, утверждённым приказом </w:t>
      </w:r>
      <w:proofErr w:type="spellStart"/>
      <w:r w:rsidR="001D7046">
        <w:t>Ростехнадзора</w:t>
      </w:r>
      <w:proofErr w:type="spellEnd"/>
      <w:r w:rsidR="001D7046">
        <w:t xml:space="preserve"> № 503;</w:t>
      </w:r>
      <w:r w:rsidRPr="001D7046">
        <w:t xml:space="preserve"> аварий на опасных объектах – в соответствии с Правилами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</w:t>
      </w:r>
      <w:r w:rsidR="001D7046">
        <w:t xml:space="preserve"> метрополитенах), утверждёнными Постановлением № 848</w:t>
      </w:r>
      <w:r w:rsidRPr="001D7046">
        <w:t>.</w:t>
      </w:r>
    </w:p>
    <w:p w14:paraId="719DBCC2" w14:textId="77777777" w:rsidR="00386C52" w:rsidRPr="001D7046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D7046">
        <w:t>В ходе работы комиссии по расследованию причин аварии руководитель филиала/ПО ПАО «</w:t>
      </w:r>
      <w:proofErr w:type="spellStart"/>
      <w:r w:rsidRPr="001D7046">
        <w:t>РусГидро</w:t>
      </w:r>
      <w:proofErr w:type="spellEnd"/>
      <w:r w:rsidRPr="001D7046">
        <w:t xml:space="preserve">», на объекте которого произошла авария, или заменяющее его лицо обеспечивает условия, необходимые для осуществления расследования причин аварии, а именно:  </w:t>
      </w:r>
    </w:p>
    <w:p w14:paraId="4B5F6353" w14:textId="77777777" w:rsidR="00386C52" w:rsidRPr="00E73EB3" w:rsidRDefault="00386C52" w:rsidP="005D1476">
      <w:pPr>
        <w:pStyle w:val="afb"/>
        <w:numPr>
          <w:ilvl w:val="1"/>
          <w:numId w:val="28"/>
        </w:numPr>
        <w:spacing w:line="276" w:lineRule="auto"/>
        <w:ind w:left="0" w:firstLine="709"/>
      </w:pPr>
      <w:r w:rsidRPr="00E73EB3">
        <w:t>сохранени</w:t>
      </w:r>
      <w:r>
        <w:t>е</w:t>
      </w:r>
      <w:r w:rsidRPr="00E73EB3">
        <w:t xml:space="preserve"> послеаварийной обстановки (по возможности);</w:t>
      </w:r>
    </w:p>
    <w:p w14:paraId="257242F1" w14:textId="3E8F5FF9" w:rsidR="00386C52" w:rsidRDefault="00386C52" w:rsidP="005D1476">
      <w:pPr>
        <w:pStyle w:val="afb"/>
        <w:numPr>
          <w:ilvl w:val="1"/>
          <w:numId w:val="28"/>
        </w:numPr>
        <w:spacing w:line="276" w:lineRule="auto"/>
        <w:ind w:left="0" w:firstLine="709"/>
      </w:pPr>
      <w:r>
        <w:t xml:space="preserve">предоставление по запросу </w:t>
      </w:r>
      <w:r w:rsidRPr="00E630CD">
        <w:t>оригинал</w:t>
      </w:r>
      <w:r>
        <w:t>ов</w:t>
      </w:r>
      <w:r w:rsidRPr="00E630CD">
        <w:t xml:space="preserve"> документов, </w:t>
      </w:r>
      <w:r>
        <w:t xml:space="preserve">указанных в </w:t>
      </w:r>
      <w:r w:rsidRPr="003B3BCF">
        <w:t xml:space="preserve">пункте </w:t>
      </w:r>
      <w:r w:rsidR="001D7046" w:rsidRPr="003B3BCF">
        <w:t>8.1.3.</w:t>
      </w:r>
      <w:r w:rsidRPr="003B3BCF">
        <w:t xml:space="preserve"> Стандарта, возможности снятия с них копий и/или выписок в порядке, предусмотренном пунктом </w:t>
      </w:r>
      <w:r w:rsidR="001D7046" w:rsidRPr="003B3BCF">
        <w:t xml:space="preserve">8.1.4. </w:t>
      </w:r>
      <w:r w:rsidRPr="003B3BCF">
        <w:t xml:space="preserve"> Стандарта, а также предоставления по запросу комиссии информации, указанной в пункте </w:t>
      </w:r>
      <w:r w:rsidR="001D7046" w:rsidRPr="003B3BCF">
        <w:t xml:space="preserve">8.1.5. </w:t>
      </w:r>
      <w:r w:rsidRPr="003B3BCF">
        <w:t xml:space="preserve"> Стандарта</w:t>
      </w:r>
      <w:r>
        <w:t>;</w:t>
      </w:r>
    </w:p>
    <w:p w14:paraId="2B7EDE96" w14:textId="77777777" w:rsidR="00386C52" w:rsidRDefault="00386C52" w:rsidP="005D1476">
      <w:pPr>
        <w:pStyle w:val="afb"/>
        <w:numPr>
          <w:ilvl w:val="1"/>
          <w:numId w:val="28"/>
        </w:numPr>
        <w:spacing w:line="276" w:lineRule="auto"/>
        <w:ind w:left="0" w:firstLine="709"/>
      </w:pPr>
      <w:r>
        <w:t xml:space="preserve">запрос у должностных лиц исполнительного аппарата, </w:t>
      </w:r>
      <w:r w:rsidRPr="00E73EB3">
        <w:t>филиала</w:t>
      </w:r>
      <w:r>
        <w:t>/ПО</w:t>
      </w:r>
      <w:r w:rsidRPr="00E73EB3">
        <w:t xml:space="preserve"> </w:t>
      </w:r>
      <w:r>
        <w:t>ПАО «</w:t>
      </w:r>
      <w:proofErr w:type="spellStart"/>
      <w:r>
        <w:t>РусГидро</w:t>
      </w:r>
      <w:proofErr w:type="spellEnd"/>
      <w:r>
        <w:t xml:space="preserve">», а также у органов государственной власти и органов местного самоуправления информации и документов, необходимых для расследования причин аварии, в том числе </w:t>
      </w:r>
      <w:proofErr w:type="spellStart"/>
      <w:r>
        <w:t>регистрограммы</w:t>
      </w:r>
      <w:proofErr w:type="spellEnd"/>
      <w:r>
        <w:t>, записи оперативных и диспетчерских переговоров, копии технической и иной документации в отношении объекта, на котором произошла авария;</w:t>
      </w:r>
    </w:p>
    <w:p w14:paraId="3D2DDB76" w14:textId="77777777" w:rsidR="00386C52" w:rsidRDefault="00386C52" w:rsidP="005D1476">
      <w:pPr>
        <w:pStyle w:val="afb"/>
        <w:numPr>
          <w:ilvl w:val="1"/>
          <w:numId w:val="28"/>
        </w:numPr>
        <w:spacing w:line="276" w:lineRule="auto"/>
        <w:ind w:left="0" w:firstLine="709"/>
      </w:pPr>
      <w:r>
        <w:t>проведение осмотра (освидетельствования) объекта;</w:t>
      </w:r>
    </w:p>
    <w:p w14:paraId="234915D6" w14:textId="77777777" w:rsidR="00386C52" w:rsidRDefault="00386C52" w:rsidP="005D1476">
      <w:pPr>
        <w:pStyle w:val="afb"/>
        <w:numPr>
          <w:ilvl w:val="1"/>
          <w:numId w:val="28"/>
        </w:numPr>
        <w:spacing w:line="276" w:lineRule="auto"/>
        <w:ind w:left="0" w:firstLine="709"/>
      </w:pPr>
      <w:r>
        <w:t>выполнение иных действий, необходимых для рассле</w:t>
      </w:r>
      <w:r w:rsidRPr="00E73EB3">
        <w:t>дования причин</w:t>
      </w:r>
      <w:r>
        <w:t xml:space="preserve"> аварии.</w:t>
      </w:r>
    </w:p>
    <w:p w14:paraId="45D76FA9" w14:textId="77777777" w:rsidR="00386C52" w:rsidRPr="001D7046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75" w:name="_Ref488847497"/>
      <w:r w:rsidRPr="001D7046">
        <w:t>Должностные лица филиала/ПО ПАО «</w:t>
      </w:r>
      <w:proofErr w:type="spellStart"/>
      <w:r w:rsidRPr="001D7046">
        <w:t>РусГидро</w:t>
      </w:r>
      <w:proofErr w:type="spellEnd"/>
      <w:r w:rsidRPr="001D7046">
        <w:t>» представляют комиссии по запросу следующие подлинники (оригиналы) документов (при передаче документов оформляется акт приема-передачи), с которых, при необходимости, снимаются копии и/или делаются выписки:</w:t>
      </w:r>
      <w:bookmarkEnd w:id="75"/>
    </w:p>
    <w:p w14:paraId="74E373B8" w14:textId="77777777" w:rsidR="00386C52" w:rsidRDefault="00386C52" w:rsidP="005D1476">
      <w:pPr>
        <w:pStyle w:val="afb"/>
        <w:numPr>
          <w:ilvl w:val="1"/>
          <w:numId w:val="29"/>
        </w:numPr>
        <w:spacing w:line="276" w:lineRule="auto"/>
        <w:ind w:left="0" w:firstLine="709"/>
      </w:pPr>
      <w:proofErr w:type="spellStart"/>
      <w:r>
        <w:t>регистрограмм</w:t>
      </w:r>
      <w:proofErr w:type="spellEnd"/>
      <w:r>
        <w:t>, записей оперативных и диспетчерских переговоров и иных необходимых документов;</w:t>
      </w:r>
    </w:p>
    <w:p w14:paraId="54DB4511" w14:textId="77777777" w:rsidR="00386C52" w:rsidRDefault="00386C52" w:rsidP="005D1476">
      <w:pPr>
        <w:pStyle w:val="afb"/>
        <w:numPr>
          <w:ilvl w:val="1"/>
          <w:numId w:val="29"/>
        </w:numPr>
        <w:spacing w:line="276" w:lineRule="auto"/>
        <w:ind w:left="0" w:firstLine="709"/>
      </w:pPr>
      <w:r>
        <w:t>документации по техническому обслуживанию отказавшего (поврежденного) оборудования, в том числе по проведенным капитальным и текущим ремонтам, испытаниям, техническому контролю;</w:t>
      </w:r>
    </w:p>
    <w:p w14:paraId="7AF57450" w14:textId="77777777" w:rsidR="00386C52" w:rsidRDefault="00386C52" w:rsidP="005D1476">
      <w:pPr>
        <w:pStyle w:val="afb"/>
        <w:numPr>
          <w:ilvl w:val="1"/>
          <w:numId w:val="29"/>
        </w:numPr>
        <w:spacing w:line="276" w:lineRule="auto"/>
        <w:ind w:left="0" w:firstLine="709"/>
      </w:pPr>
      <w:r>
        <w:t xml:space="preserve">проектной документации по отказавшему (поврежденному) оборудованию, </w:t>
      </w:r>
      <w:r w:rsidRPr="00543974">
        <w:t>поврежденным гидротехническим сооружениям;</w:t>
      </w:r>
    </w:p>
    <w:p w14:paraId="357C2AC8" w14:textId="77777777" w:rsidR="00386C52" w:rsidRDefault="00386C52" w:rsidP="005D1476">
      <w:pPr>
        <w:pStyle w:val="afb"/>
        <w:numPr>
          <w:ilvl w:val="1"/>
          <w:numId w:val="29"/>
        </w:numPr>
        <w:spacing w:line="276" w:lineRule="auto"/>
        <w:ind w:left="0" w:firstLine="709"/>
      </w:pPr>
      <w:r>
        <w:t>технической документации по эксплуатации объекта, включая производственные и должностные инструкции и регламенты технического контроля;</w:t>
      </w:r>
    </w:p>
    <w:p w14:paraId="77820F19" w14:textId="59750DB2" w:rsidR="00386C52" w:rsidRDefault="00386C52" w:rsidP="00702B5E">
      <w:pPr>
        <w:pStyle w:val="afb"/>
        <w:numPr>
          <w:ilvl w:val="1"/>
          <w:numId w:val="29"/>
        </w:numPr>
        <w:spacing w:line="276" w:lineRule="auto"/>
        <w:ind w:left="0" w:firstLine="709"/>
      </w:pPr>
      <w:r>
        <w:t xml:space="preserve">договор (полис) </w:t>
      </w:r>
      <w:r w:rsidR="00335600">
        <w:t>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t>;</w:t>
      </w:r>
    </w:p>
    <w:p w14:paraId="538A271F" w14:textId="77777777" w:rsidR="00386C52" w:rsidRDefault="00386C52" w:rsidP="005D1476">
      <w:pPr>
        <w:pStyle w:val="afb"/>
        <w:numPr>
          <w:ilvl w:val="1"/>
          <w:numId w:val="29"/>
        </w:numPr>
        <w:spacing w:line="276" w:lineRule="auto"/>
        <w:ind w:left="0" w:firstLine="709"/>
      </w:pPr>
      <w:r>
        <w:t>иных необходимых документов.</w:t>
      </w:r>
    </w:p>
    <w:p w14:paraId="760B9F9C" w14:textId="77777777" w:rsidR="00386C52" w:rsidRPr="001D7046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76" w:name="_Ref488847794"/>
      <w:r w:rsidRPr="001D7046">
        <w:t>Копии документов и/или выписки заверяются должностным лицом филиала/ПО ПАО «</w:t>
      </w:r>
      <w:proofErr w:type="spellStart"/>
      <w:r w:rsidRPr="001D7046">
        <w:t>РусГидро</w:t>
      </w:r>
      <w:proofErr w:type="spellEnd"/>
      <w:r w:rsidRPr="001D7046">
        <w:t>», в котором произошла авария. Представляемые документы не должны содержать подчисток и некорректно оформленных (не заверенных в установленном порядке) поправок и дополнений.</w:t>
      </w:r>
      <w:bookmarkEnd w:id="76"/>
    </w:p>
    <w:p w14:paraId="36F70B39" w14:textId="30895D25" w:rsidR="00386C52" w:rsidRPr="001D7046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77" w:name="_Ref488847761"/>
      <w:r w:rsidRPr="001D7046">
        <w:t>Должностные лица филиала и исполнительного аппарата ПАО «</w:t>
      </w:r>
      <w:proofErr w:type="spellStart"/>
      <w:r w:rsidRPr="001D7046">
        <w:t>РусГидро</w:t>
      </w:r>
      <w:proofErr w:type="spellEnd"/>
      <w:r w:rsidRPr="001D7046">
        <w:t>» при необходимости предоставляют по запросу комиссии следующую информацию:</w:t>
      </w:r>
      <w:bookmarkEnd w:id="77"/>
    </w:p>
    <w:p w14:paraId="3E7664BF" w14:textId="77777777" w:rsidR="00386C52" w:rsidRDefault="00386C52" w:rsidP="005D1476">
      <w:pPr>
        <w:pStyle w:val="afb"/>
        <w:numPr>
          <w:ilvl w:val="1"/>
          <w:numId w:val="30"/>
        </w:numPr>
        <w:spacing w:line="276" w:lineRule="auto"/>
        <w:ind w:left="0" w:firstLine="709"/>
      </w:pPr>
      <w:r>
        <w:t>описание послеаварийного состояния указателей положения защитных устройств и блокировок;</w:t>
      </w:r>
    </w:p>
    <w:p w14:paraId="5F03C176" w14:textId="77777777" w:rsidR="00386C52" w:rsidRDefault="00386C52" w:rsidP="005D1476">
      <w:pPr>
        <w:pStyle w:val="afb"/>
        <w:numPr>
          <w:ilvl w:val="1"/>
          <w:numId w:val="30"/>
        </w:numPr>
        <w:spacing w:line="276" w:lineRule="auto"/>
        <w:ind w:left="0" w:firstLine="709"/>
      </w:pPr>
      <w:r>
        <w:t>фотографии или видеосъемку послеаварийной обстановки (при наличии);</w:t>
      </w:r>
    </w:p>
    <w:p w14:paraId="2E21B00C" w14:textId="77777777" w:rsidR="00386C52" w:rsidRDefault="00386C52" w:rsidP="005D1476">
      <w:pPr>
        <w:pStyle w:val="afb"/>
        <w:numPr>
          <w:ilvl w:val="1"/>
          <w:numId w:val="30"/>
        </w:numPr>
        <w:spacing w:line="276" w:lineRule="auto"/>
        <w:ind w:left="0" w:firstLine="709"/>
      </w:pPr>
      <w:r>
        <w:t>описание обстоятельств аварии очевидцами в письменной форме;</w:t>
      </w:r>
    </w:p>
    <w:p w14:paraId="5D6B9094" w14:textId="77777777" w:rsidR="00386C52" w:rsidRDefault="00386C52" w:rsidP="005D1476">
      <w:pPr>
        <w:pStyle w:val="afb"/>
        <w:numPr>
          <w:ilvl w:val="1"/>
          <w:numId w:val="30"/>
        </w:numPr>
        <w:spacing w:line="276" w:lineRule="auto"/>
        <w:ind w:left="0" w:firstLine="709"/>
      </w:pPr>
      <w:r>
        <w:t>обстоятельства, предшествовавшие аварии, и возможные причины их возникновения;</w:t>
      </w:r>
    </w:p>
    <w:p w14:paraId="02965DE7" w14:textId="77777777" w:rsidR="00386C52" w:rsidRDefault="00386C52" w:rsidP="005D1476">
      <w:pPr>
        <w:pStyle w:val="afb"/>
        <w:numPr>
          <w:ilvl w:val="1"/>
          <w:numId w:val="30"/>
        </w:numPr>
        <w:spacing w:line="276" w:lineRule="auto"/>
        <w:ind w:left="0" w:firstLine="709"/>
      </w:pPr>
      <w:r>
        <w:t>информацию о внесении изменений в проектные решения и их выполнении.</w:t>
      </w:r>
    </w:p>
    <w:p w14:paraId="43971490" w14:textId="338B5DEC" w:rsidR="002F26E7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85144">
        <w:t>При аварии класса 1, аварии на ОПО, ГТС, опасном объекте  филиал/ПО ПАО «</w:t>
      </w:r>
      <w:proofErr w:type="spellStart"/>
      <w:r w:rsidRPr="00185144">
        <w:t>РусГидро</w:t>
      </w:r>
      <w:proofErr w:type="spellEnd"/>
      <w:r w:rsidRPr="00185144">
        <w:t xml:space="preserve">» производит расчет </w:t>
      </w:r>
      <w:r w:rsidR="002F26E7">
        <w:t xml:space="preserve">величины </w:t>
      </w:r>
      <w:r w:rsidR="002F26E7" w:rsidRPr="00726C30">
        <w:rPr>
          <w:rStyle w:val="FontStyle16"/>
          <w:sz w:val="28"/>
          <w:szCs w:val="28"/>
        </w:rPr>
        <w:t>расходов на возмещение ущерба</w:t>
      </w:r>
      <w:r w:rsidR="00814405">
        <w:rPr>
          <w:rStyle w:val="FontStyle16"/>
          <w:sz w:val="28"/>
          <w:szCs w:val="28"/>
        </w:rPr>
        <w:t>,</w:t>
      </w:r>
      <w:r w:rsidR="002F26E7" w:rsidRPr="00726C30">
        <w:rPr>
          <w:rStyle w:val="FontStyle16"/>
          <w:sz w:val="28"/>
          <w:szCs w:val="28"/>
        </w:rPr>
        <w:t xml:space="preserve"> расходов на восстановление </w:t>
      </w:r>
      <w:r w:rsidR="002F26E7" w:rsidRPr="004F560F">
        <w:t xml:space="preserve">в соответствии с порядком, предусмотренным СТО </w:t>
      </w:r>
      <w:proofErr w:type="spellStart"/>
      <w:r w:rsidR="002F26E7" w:rsidRPr="004F560F">
        <w:t>РусГидро</w:t>
      </w:r>
      <w:proofErr w:type="spellEnd"/>
      <w:r w:rsidR="002F26E7" w:rsidRPr="004F560F">
        <w:t xml:space="preserve"> 04.02.67-2011</w:t>
      </w:r>
      <w:r w:rsidR="002F26E7">
        <w:t xml:space="preserve">, </w:t>
      </w:r>
      <w:r w:rsidR="002F26E7" w:rsidRPr="00726C30">
        <w:rPr>
          <w:rStyle w:val="FontStyle16"/>
          <w:sz w:val="28"/>
          <w:szCs w:val="28"/>
        </w:rPr>
        <w:t xml:space="preserve">а также </w:t>
      </w:r>
      <w:r w:rsidR="002F26E7" w:rsidRPr="00185144">
        <w:t xml:space="preserve">производит </w:t>
      </w:r>
      <w:r w:rsidR="002F26E7" w:rsidRPr="000F5ADB">
        <w:t>расчет убытков</w:t>
      </w:r>
      <w:r w:rsidR="002F26E7">
        <w:t xml:space="preserve"> на ОРЭМ</w:t>
      </w:r>
      <w:r w:rsidR="008642AE">
        <w:rPr>
          <w:rStyle w:val="FontStyle16"/>
          <w:sz w:val="28"/>
          <w:szCs w:val="28"/>
        </w:rPr>
        <w:t xml:space="preserve"> (</w:t>
      </w:r>
      <w:r w:rsidR="00B937C4" w:rsidRPr="00185144">
        <w:t>филиал</w:t>
      </w:r>
      <w:r w:rsidRPr="00185144">
        <w:t xml:space="preserve"> </w:t>
      </w:r>
      <w:r w:rsidR="00B937C4" w:rsidRPr="00185144">
        <w:t>ПАО «</w:t>
      </w:r>
      <w:proofErr w:type="spellStart"/>
      <w:r w:rsidR="00B937C4" w:rsidRPr="00185144">
        <w:t>РусГидро</w:t>
      </w:r>
      <w:proofErr w:type="spellEnd"/>
      <w:r w:rsidR="00B937C4" w:rsidRPr="00185144">
        <w:t>»</w:t>
      </w:r>
      <w:r w:rsidR="00B937C4">
        <w:t xml:space="preserve"> - </w:t>
      </w:r>
      <w:r w:rsidR="002F26E7" w:rsidRPr="004F560F">
        <w:t xml:space="preserve">в соответствии </w:t>
      </w:r>
      <w:r w:rsidR="00B937C4">
        <w:t>с действующей м</w:t>
      </w:r>
      <w:r w:rsidR="002F26E7">
        <w:t>етодикой выполнения расчета убытков</w:t>
      </w:r>
      <w:r w:rsidR="00814405">
        <w:t xml:space="preserve"> на ОРЭМ</w:t>
      </w:r>
      <w:r w:rsidR="00B937C4">
        <w:t xml:space="preserve"> </w:t>
      </w:r>
      <w:r w:rsidR="002F26E7">
        <w:t>ПАО «</w:t>
      </w:r>
      <w:proofErr w:type="spellStart"/>
      <w:r w:rsidR="002F26E7">
        <w:t>РусГидро</w:t>
      </w:r>
      <w:proofErr w:type="spellEnd"/>
      <w:r w:rsidR="002F26E7">
        <w:t>»</w:t>
      </w:r>
      <w:r w:rsidR="00B937C4">
        <w:t>;</w:t>
      </w:r>
      <w:r w:rsidRPr="00185144">
        <w:t xml:space="preserve"> </w:t>
      </w:r>
      <w:r w:rsidR="00B937C4" w:rsidRPr="00185144">
        <w:t>ПО ПАО «</w:t>
      </w:r>
      <w:proofErr w:type="spellStart"/>
      <w:r w:rsidR="00B937C4" w:rsidRPr="00185144">
        <w:t>РусГидро</w:t>
      </w:r>
      <w:proofErr w:type="spellEnd"/>
      <w:r w:rsidR="00B937C4" w:rsidRPr="00185144">
        <w:t>»</w:t>
      </w:r>
      <w:r w:rsidR="00B937C4">
        <w:t xml:space="preserve"> - </w:t>
      </w:r>
      <w:r w:rsidR="00B937C4" w:rsidRPr="004F560F">
        <w:t xml:space="preserve">в соответствии </w:t>
      </w:r>
      <w:r w:rsidR="00B937C4">
        <w:t>действующей методикой выполнения расчета убытков</w:t>
      </w:r>
      <w:r w:rsidR="00814405">
        <w:t xml:space="preserve"> на ОРЭМ</w:t>
      </w:r>
      <w:r w:rsidR="00B937C4">
        <w:t xml:space="preserve">, утверждённой в ПО), </w:t>
      </w:r>
      <w:r w:rsidRPr="00185144">
        <w:t xml:space="preserve">который подписывают руководитель </w:t>
      </w:r>
      <w:r w:rsidR="002F26E7" w:rsidRPr="00CB4871">
        <w:t>филиала/ПО ПАО «</w:t>
      </w:r>
      <w:proofErr w:type="spellStart"/>
      <w:r w:rsidR="002F26E7" w:rsidRPr="00CB4871">
        <w:t>РусГидро</w:t>
      </w:r>
      <w:proofErr w:type="spellEnd"/>
      <w:r w:rsidR="002F26E7" w:rsidRPr="00CB4871">
        <w:t>»</w:t>
      </w:r>
      <w:r w:rsidR="002E05FC">
        <w:t>. В случае, если с</w:t>
      </w:r>
      <w:r w:rsidR="002E05FC" w:rsidRPr="006E6D2C">
        <w:t xml:space="preserve">уммарная величина расходов на возмещение ущерба, расходов на восстановление и </w:t>
      </w:r>
      <w:r w:rsidR="002E05FC">
        <w:t>убытков на ОРЭМ превышает 5 000 000 (Пять миллионов) рублей – требуется</w:t>
      </w:r>
      <w:r w:rsidRPr="00185144">
        <w:t xml:space="preserve"> </w:t>
      </w:r>
      <w:r w:rsidR="002E05FC" w:rsidRPr="00185144">
        <w:t>предварительно</w:t>
      </w:r>
      <w:r w:rsidR="002E05FC">
        <w:t>е</w:t>
      </w:r>
      <w:r w:rsidR="002E05FC" w:rsidRPr="00185144">
        <w:t xml:space="preserve"> </w:t>
      </w:r>
      <w:r w:rsidRPr="00185144">
        <w:t xml:space="preserve">согласования </w:t>
      </w:r>
      <w:r w:rsidR="002E05FC">
        <w:t xml:space="preserve">расчетов </w:t>
      </w:r>
      <w:r w:rsidRPr="00185144">
        <w:t>с</w:t>
      </w:r>
      <w:r w:rsidR="002F26E7">
        <w:t>:</w:t>
      </w:r>
    </w:p>
    <w:p w14:paraId="170BB441" w14:textId="55423F52" w:rsidR="002F26E7" w:rsidRPr="00726C30" w:rsidRDefault="002F26E7" w:rsidP="002F26E7">
      <w:pPr>
        <w:pStyle w:val="afb"/>
        <w:numPr>
          <w:ilvl w:val="1"/>
          <w:numId w:val="48"/>
        </w:numPr>
        <w:spacing w:line="276" w:lineRule="auto"/>
        <w:ind w:left="0" w:firstLine="709"/>
      </w:pPr>
      <w:r w:rsidRPr="00FD61A7">
        <w:t xml:space="preserve">ДЭ, </w:t>
      </w:r>
      <w:r w:rsidRPr="002F26E7">
        <w:t>ДРПП</w:t>
      </w:r>
      <w:r w:rsidRPr="00FD61A7">
        <w:t xml:space="preserve">, ДОПД, </w:t>
      </w:r>
      <w:r w:rsidRPr="002F26E7">
        <w:t>ДТР</w:t>
      </w:r>
      <w:r w:rsidRPr="00FD61A7">
        <w:t>,</w:t>
      </w:r>
      <w:r>
        <w:t xml:space="preserve"> </w:t>
      </w:r>
      <w:r w:rsidRPr="002F26E7">
        <w:t>ДКС</w:t>
      </w:r>
      <w:r w:rsidRPr="00FD61A7">
        <w:t xml:space="preserve"> (по принадлежности) в части расчета величины </w:t>
      </w:r>
      <w:r w:rsidRPr="00726C30">
        <w:t>расходов на возмещение ущерба, расходов на восстановление;</w:t>
      </w:r>
    </w:p>
    <w:p w14:paraId="5D9D1C1E" w14:textId="52FE02E7" w:rsidR="00386C52" w:rsidRPr="00185144" w:rsidRDefault="002F26E7" w:rsidP="002F26E7">
      <w:pPr>
        <w:pStyle w:val="afb"/>
        <w:numPr>
          <w:ilvl w:val="1"/>
          <w:numId w:val="48"/>
        </w:numPr>
        <w:spacing w:line="276" w:lineRule="auto"/>
        <w:ind w:left="0" w:firstLine="709"/>
      </w:pPr>
      <w:r w:rsidRPr="004F560F">
        <w:t xml:space="preserve">ДРОР </w:t>
      </w:r>
      <w:r w:rsidRPr="00FD61A7">
        <w:t xml:space="preserve">в части </w:t>
      </w:r>
      <w:r>
        <w:t xml:space="preserve">расчета убытков на </w:t>
      </w:r>
      <w:r w:rsidRPr="002F26E7">
        <w:t>ОРЭМ</w:t>
      </w:r>
      <w:r w:rsidR="00386C52" w:rsidRPr="00185144">
        <w:t>.</w:t>
      </w:r>
    </w:p>
    <w:p w14:paraId="6F4C8363" w14:textId="77777777" w:rsidR="00386C52" w:rsidRPr="00185144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85144">
        <w:t>По поручению председателя комиссии по расследованию причин аварии документы по расчету вреда могут быть направлены в соответствующие экспертные организации для получения заключения.</w:t>
      </w:r>
    </w:p>
    <w:p w14:paraId="655971A9" w14:textId="77777777" w:rsidR="00386C52" w:rsidRPr="00185144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85144">
        <w:t>В целях оперативного контроля за ходом расследования руководитель филиала ПАО «</w:t>
      </w:r>
      <w:proofErr w:type="spellStart"/>
      <w:r w:rsidRPr="00185144">
        <w:t>РусГидро</w:t>
      </w:r>
      <w:proofErr w:type="spellEnd"/>
      <w:r w:rsidRPr="00185144">
        <w:t>» в ходе расследования причин аварии организует направление оперативной информации о работе комиссии в ДПБ.</w:t>
      </w:r>
    </w:p>
    <w:p w14:paraId="113CB3F3" w14:textId="0B80DC71" w:rsidR="00386C52" w:rsidRPr="00185144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78" w:name="_Ref488906987"/>
      <w:bookmarkStart w:id="79" w:name="_Ref488907060"/>
      <w:bookmarkStart w:id="80" w:name="_Toc108448492"/>
      <w:r w:rsidRPr="00185144">
        <w:rPr>
          <w:b/>
        </w:rPr>
        <w:t>Порядок расследования аварий класса 2, аварий на опасном объекте, если такая авария повлекла только причинение имущественного ущерба и инцидентов</w:t>
      </w:r>
      <w:bookmarkEnd w:id="78"/>
      <w:bookmarkEnd w:id="79"/>
      <w:bookmarkEnd w:id="80"/>
      <w:r w:rsidRPr="00185144">
        <w:rPr>
          <w:b/>
        </w:rPr>
        <w:t xml:space="preserve">  </w:t>
      </w:r>
    </w:p>
    <w:p w14:paraId="60D02B7F" w14:textId="3CA3E004" w:rsidR="00386C52" w:rsidRPr="00185144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bookmarkStart w:id="81" w:name="_Ref488859753"/>
      <w:r w:rsidRPr="00185144">
        <w:t>Расследование причин возникновения аварии класса 2, аварии на опасном объекте, если такая авария повлекла только причинение имущественного ущерба и инцидентов, производится в соответствии с</w:t>
      </w:r>
      <w:r w:rsidR="00185144">
        <w:t>о</w:t>
      </w:r>
      <w:r w:rsidRPr="00185144">
        <w:t xml:space="preserve"> Стандартом с учетом положений Правил расследования причин аварий в электроэнергетике</w:t>
      </w:r>
      <w:r w:rsidR="00185144">
        <w:t>, утверждённых Постановлением № 846</w:t>
      </w:r>
      <w:r w:rsidRPr="00185144">
        <w:t>, Правил проведения технического расследования причин аварий на опасных объектах –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метрополитенах)</w:t>
      </w:r>
      <w:r w:rsidR="00185144">
        <w:t>,</w:t>
      </w:r>
      <w:r w:rsidRPr="00185144">
        <w:t xml:space="preserve"> </w:t>
      </w:r>
      <w:r w:rsidR="00185144">
        <w:t>утверждённых Постановлением № 848</w:t>
      </w:r>
      <w:r w:rsidR="00185144" w:rsidRPr="00185144">
        <w:t>,</w:t>
      </w:r>
      <w:r w:rsidRPr="00185144">
        <w:t xml:space="preserve"> 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</w:t>
      </w:r>
      <w:r w:rsidR="00185144">
        <w:t xml:space="preserve">ологическому и атомному надзору, утверждённого приказом </w:t>
      </w:r>
      <w:proofErr w:type="spellStart"/>
      <w:r w:rsidR="00185144">
        <w:t>Ростехнадзора</w:t>
      </w:r>
      <w:proofErr w:type="spellEnd"/>
      <w:r w:rsidR="00185144">
        <w:t xml:space="preserve"> № 503, </w:t>
      </w:r>
      <w:r w:rsidRPr="00185144">
        <w:t>которое начинается незамедлительно после принятия решения о расследовании.</w:t>
      </w:r>
      <w:bookmarkEnd w:id="81"/>
      <w:r w:rsidRPr="00185144">
        <w:t xml:space="preserve"> </w:t>
      </w:r>
    </w:p>
    <w:p w14:paraId="2D218626" w14:textId="77777777" w:rsidR="00386C52" w:rsidRPr="00185144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85144">
        <w:t xml:space="preserve">Регламент работы, а также процедурный порядок расследования таких аварий, инцидентов, в том числе назначение и проведение независимых экспертиз устанавливается председателем комиссии по расследованию. </w:t>
      </w:r>
    </w:p>
    <w:p w14:paraId="7A241F91" w14:textId="77777777" w:rsidR="00386C52" w:rsidRPr="00185144" w:rsidRDefault="00386C52" w:rsidP="00185144">
      <w:pPr>
        <w:pStyle w:val="afb"/>
        <w:spacing w:line="276" w:lineRule="auto"/>
        <w:ind w:left="0" w:firstLine="567"/>
      </w:pPr>
      <w:r>
        <w:t>В</w:t>
      </w:r>
      <w:r w:rsidRPr="00586890">
        <w:t xml:space="preserve"> необходимых случаях </w:t>
      </w:r>
      <w:r>
        <w:t>п</w:t>
      </w:r>
      <w:r w:rsidRPr="00586890">
        <w:t xml:space="preserve">редседатель </w:t>
      </w:r>
      <w:r>
        <w:t xml:space="preserve">комиссии </w:t>
      </w:r>
      <w:r w:rsidRPr="00586890">
        <w:t xml:space="preserve">имеет право привлекать на договорной основе к участию в расследовании </w:t>
      </w:r>
      <w:r w:rsidRPr="00185144">
        <w:t xml:space="preserve">представителей научных и </w:t>
      </w:r>
      <w:r w:rsidRPr="00586890">
        <w:t>экспертны</w:t>
      </w:r>
      <w:r>
        <w:t>х</w:t>
      </w:r>
      <w:r w:rsidRPr="00586890">
        <w:t xml:space="preserve"> организации, </w:t>
      </w:r>
      <w:r w:rsidRPr="00185144">
        <w:t>заводов-изготовителей, а также организаций, выполнявших подрядные, проектные и конструкторские работы на объектах, на которых произошла авария или на которых произошли отклонения от установленных технологических режимов работы вследствие произошедшей аварии,</w:t>
      </w:r>
      <w:r w:rsidRPr="00242717">
        <w:t xml:space="preserve"> </w:t>
      </w:r>
      <w:r w:rsidRPr="00586890">
        <w:t>для чего в эксплуатационной смете филиала должна быть предусмотрена соответствующая статья расходов.</w:t>
      </w:r>
    </w:p>
    <w:p w14:paraId="56DBED9E" w14:textId="4384B11F" w:rsidR="00386C52" w:rsidRPr="00185144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85144">
        <w:t xml:space="preserve">При возникновении любой из аварий, указанных в </w:t>
      </w:r>
      <w:r w:rsidRPr="003B3BCF">
        <w:t xml:space="preserve">пункте </w:t>
      </w:r>
      <w:r w:rsidR="00185144" w:rsidRPr="003B3BCF">
        <w:t>8.2.1.</w:t>
      </w:r>
      <w:r w:rsidRPr="00185144">
        <w:t xml:space="preserve"> Стандарта, или инцидента расследование причин их возникновения осуществляется в срок, не позднее: для аварий </w:t>
      </w:r>
      <w:r w:rsidR="00215839">
        <w:t xml:space="preserve">класса 2 </w:t>
      </w:r>
      <w:r w:rsidRPr="00185144">
        <w:t>- 20 календарных дней, для инцидентов - 30 календарных дней, начиная со дня начала расследования</w:t>
      </w:r>
      <w:r w:rsidR="00215839">
        <w:t xml:space="preserve">, для аварий </w:t>
      </w:r>
      <w:r w:rsidR="00215839" w:rsidRPr="00A33A62">
        <w:t>на опасном объекте</w:t>
      </w:r>
      <w:r w:rsidR="00215839">
        <w:t xml:space="preserve"> – 15 рабочих дней со дня издания соответствующего организационно-распорядительного документа (принятия решения) о создании комиссии</w:t>
      </w:r>
      <w:r w:rsidRPr="00185144">
        <w:t>.</w:t>
      </w:r>
    </w:p>
    <w:p w14:paraId="4E37AEA0" w14:textId="43CA2D5C" w:rsidR="00386C52" w:rsidRDefault="00386C52" w:rsidP="00185144">
      <w:pPr>
        <w:pStyle w:val="afb"/>
        <w:spacing w:line="276" w:lineRule="auto"/>
        <w:ind w:left="0" w:firstLine="567"/>
      </w:pPr>
      <w:r>
        <w:t>В</w:t>
      </w:r>
      <w:r w:rsidRPr="00180D4A">
        <w:t xml:space="preserve"> зависимости от характера аварии</w:t>
      </w:r>
      <w:r>
        <w:t>, инцидента</w:t>
      </w:r>
      <w:r w:rsidRPr="00180D4A">
        <w:t xml:space="preserve"> и необходимости проведения дополнительных исследований и экспертиз </w:t>
      </w:r>
      <w:r>
        <w:t>п</w:t>
      </w:r>
      <w:r w:rsidRPr="00180D4A">
        <w:t xml:space="preserve">редседателю комиссии предоставляется право </w:t>
      </w:r>
      <w:r>
        <w:t>инициировать</w:t>
      </w:r>
      <w:r w:rsidRPr="00180D4A">
        <w:t xml:space="preserve"> увеличение срока расследования</w:t>
      </w:r>
      <w:r>
        <w:t>. При этом дополнительный срок в любом случае</w:t>
      </w:r>
      <w:r w:rsidRPr="00180D4A">
        <w:t xml:space="preserve"> не </w:t>
      </w:r>
      <w:r>
        <w:t>должен превышать:</w:t>
      </w:r>
      <w:r w:rsidRPr="00180D4A">
        <w:t xml:space="preserve"> </w:t>
      </w:r>
      <w:r w:rsidRPr="00C45D4A">
        <w:t xml:space="preserve">для аварий </w:t>
      </w:r>
      <w:r w:rsidR="00215839">
        <w:t xml:space="preserve">класса 2 </w:t>
      </w:r>
      <w:r w:rsidRPr="00C45D4A">
        <w:t xml:space="preserve">- </w:t>
      </w:r>
      <w:r w:rsidRPr="00180D4A">
        <w:t>45 календарных дней</w:t>
      </w:r>
      <w:r>
        <w:t xml:space="preserve">, </w:t>
      </w:r>
      <w:r w:rsidRPr="00C45D4A">
        <w:t xml:space="preserve">для инцидентов </w:t>
      </w:r>
      <w:r>
        <w:t>–</w:t>
      </w:r>
      <w:r w:rsidRPr="00C45D4A">
        <w:t xml:space="preserve"> </w:t>
      </w:r>
      <w:r>
        <w:t>15</w:t>
      </w:r>
      <w:r w:rsidRPr="00C45D4A">
        <w:t xml:space="preserve"> календарных дней</w:t>
      </w:r>
      <w:r>
        <w:t xml:space="preserve">, </w:t>
      </w:r>
      <w:r w:rsidR="00215839" w:rsidRPr="00A33A62">
        <w:t>для аварий на опасном объекте – 15 рабочих дней</w:t>
      </w:r>
      <w:r w:rsidR="00215839">
        <w:t xml:space="preserve">, </w:t>
      </w:r>
      <w:r>
        <w:t>начиная</w:t>
      </w:r>
      <w:r w:rsidRPr="00180D4A">
        <w:t xml:space="preserve"> со дня окончания </w:t>
      </w:r>
      <w:r>
        <w:t>первоначально установленного срока расследования</w:t>
      </w:r>
      <w:r w:rsidRPr="00180D4A">
        <w:t>.</w:t>
      </w:r>
      <w:r>
        <w:t xml:space="preserve"> </w:t>
      </w:r>
    </w:p>
    <w:p w14:paraId="4932FD00" w14:textId="77777777" w:rsidR="00386C52" w:rsidRDefault="00386C52" w:rsidP="00185144">
      <w:pPr>
        <w:pStyle w:val="afb"/>
        <w:spacing w:line="276" w:lineRule="auto"/>
        <w:ind w:left="0" w:firstLine="567"/>
      </w:pPr>
      <w:r>
        <w:t>О</w:t>
      </w:r>
      <w:r w:rsidRPr="00180D4A">
        <w:t>рганизационные упущения в ходе расследования причин аварии</w:t>
      </w:r>
      <w:r>
        <w:t>, инцидента</w:t>
      </w:r>
      <w:r w:rsidRPr="00180D4A">
        <w:t xml:space="preserve"> из-за несвоевременного проведения необходимых мероприятий (испытаний, проверок, получения заключений экспертиз и др.) не могут</w:t>
      </w:r>
      <w:r w:rsidRPr="0023115B">
        <w:t xml:space="preserve"> </w:t>
      </w:r>
      <w:r w:rsidRPr="00180D4A">
        <w:t>являться</w:t>
      </w:r>
      <w:r w:rsidRPr="0023115B">
        <w:t xml:space="preserve"> </w:t>
      </w:r>
      <w:r w:rsidRPr="00180D4A">
        <w:t>основанием для продления срока расследования.</w:t>
      </w:r>
    </w:p>
    <w:p w14:paraId="4420D0C7" w14:textId="77777777" w:rsidR="00386C52" w:rsidRDefault="00386C52" w:rsidP="00185144">
      <w:pPr>
        <w:pStyle w:val="afb"/>
        <w:spacing w:line="276" w:lineRule="auto"/>
        <w:ind w:left="0" w:firstLine="567"/>
      </w:pPr>
      <w:r w:rsidRPr="00180D4A">
        <w:t xml:space="preserve">Окончательное решение о продлении </w:t>
      </w:r>
      <w:r>
        <w:t xml:space="preserve">или отказе в продлении </w:t>
      </w:r>
      <w:r w:rsidRPr="00180D4A">
        <w:t>срока расследования принимается</w:t>
      </w:r>
      <w:r>
        <w:t>:</w:t>
      </w:r>
    </w:p>
    <w:p w14:paraId="39F62BB9" w14:textId="77777777" w:rsidR="00386C52" w:rsidRDefault="00386C52" w:rsidP="00185144">
      <w:pPr>
        <w:pStyle w:val="afb"/>
        <w:spacing w:line="276" w:lineRule="auto"/>
        <w:ind w:left="0" w:firstLine="567"/>
      </w:pPr>
      <w:r>
        <w:t>- в части объектов филиала ПАО «</w:t>
      </w:r>
      <w:proofErr w:type="spellStart"/>
      <w:r>
        <w:t>РусГидро</w:t>
      </w:r>
      <w:proofErr w:type="spellEnd"/>
      <w:r>
        <w:t>»</w:t>
      </w:r>
      <w:r w:rsidRPr="00180D4A">
        <w:t xml:space="preserve"> </w:t>
      </w:r>
      <w:r>
        <w:t xml:space="preserve">- </w:t>
      </w:r>
      <w:r w:rsidRPr="00180D4A">
        <w:t>первым заместителем директора - главным инженером филиала ПАО</w:t>
      </w:r>
      <w:r>
        <w:t> </w:t>
      </w:r>
      <w:r w:rsidRPr="00180D4A">
        <w:t>«</w:t>
      </w:r>
      <w:proofErr w:type="spellStart"/>
      <w:r w:rsidRPr="00180D4A">
        <w:t>РусГидро</w:t>
      </w:r>
      <w:proofErr w:type="spellEnd"/>
      <w:r w:rsidRPr="00180D4A">
        <w:t>» по согласованию с заместителем Генерального директора - главным инженером ПАО</w:t>
      </w:r>
      <w:r>
        <w:t> </w:t>
      </w:r>
      <w:r w:rsidRPr="00180D4A">
        <w:t>«</w:t>
      </w:r>
      <w:proofErr w:type="spellStart"/>
      <w:r w:rsidRPr="00180D4A">
        <w:t>РусГидро</w:t>
      </w:r>
      <w:proofErr w:type="spellEnd"/>
      <w:r w:rsidRPr="00180D4A">
        <w:t>»</w:t>
      </w:r>
      <w:r>
        <w:t>;</w:t>
      </w:r>
    </w:p>
    <w:p w14:paraId="33F83259" w14:textId="77777777" w:rsidR="00386C52" w:rsidRDefault="00386C52" w:rsidP="00185144">
      <w:pPr>
        <w:pStyle w:val="afb"/>
        <w:spacing w:line="276" w:lineRule="auto"/>
        <w:ind w:left="0" w:firstLine="567"/>
      </w:pPr>
      <w:r>
        <w:t>- в части объектов ПО ПАО «</w:t>
      </w:r>
      <w:proofErr w:type="spellStart"/>
      <w:r>
        <w:t>РусГидро</w:t>
      </w:r>
      <w:proofErr w:type="spellEnd"/>
      <w:r>
        <w:t>» - руководителем ПО</w:t>
      </w:r>
      <w:r w:rsidRPr="00180D4A">
        <w:t>.</w:t>
      </w:r>
    </w:p>
    <w:p w14:paraId="53B04783" w14:textId="77777777" w:rsidR="00386C52" w:rsidRPr="00185144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185144">
        <w:t>В ходе своей работы постоянно действующая комиссия по расследованию причин аварии, инцидента осуществляет мероприятия в объеме, позволяющем определить обстоятельства, причины и предпосылки возникновения аварии, инцидента, размер причиненного вреда, круг лиц, допустивших ошибочные и неправильные действия (бездействия), а также разработать меры по устранению последствий аварии, инцидента и перечень профилактических мероприятий по предупреждению аналогичных аварий и инцидентов, в том числе:</w:t>
      </w:r>
    </w:p>
    <w:p w14:paraId="2CB45BDC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 xml:space="preserve">производит описание поврежденного оборудования (зданий и сооружений), фотографирование аварийных очагов (в цвете), в необходимых случаях – видеосъемку; </w:t>
      </w:r>
    </w:p>
    <w:p w14:paraId="1E34D6A6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составляет ситуационный план, схемы и эскизы, протокол осмотра места аварии, инцидента и поврежденного оборудования (зданий и сооружений);</w:t>
      </w:r>
    </w:p>
    <w:p w14:paraId="6C1B5BF8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рассматривает письменные объяснения работников филиала/ПО ПАО «</w:t>
      </w:r>
      <w:proofErr w:type="spellStart"/>
      <w:r>
        <w:t>РусГидро</w:t>
      </w:r>
      <w:proofErr w:type="spellEnd"/>
      <w:r>
        <w:t xml:space="preserve">» и подрядных организаций, принимавших участие в локализации аварийного режима; </w:t>
      </w:r>
    </w:p>
    <w:p w14:paraId="70A425BD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занимается сбором и фиксацией объективных данных о предшествующем аварии, инциденту режиме работы оборудования, зданий и сооружений (</w:t>
      </w:r>
      <w:proofErr w:type="spellStart"/>
      <w:r>
        <w:t>регистрограммы</w:t>
      </w:r>
      <w:proofErr w:type="spellEnd"/>
      <w:r>
        <w:t xml:space="preserve"> и стенограммы оперативных переговоров, значения технических параметров, хранящиеся в регистраторах аварийных событий);</w:t>
      </w:r>
    </w:p>
    <w:p w14:paraId="53026FE6" w14:textId="34531B84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изучает и проводит анализ записей в эксплуатационно-технической документации на момент возникновения аварии, инцидента (оперативные журналы, ведомости, наряды-допуски, бланки переключений, журналы административных и технических распоряжений, журналы инструктажей, должностные и производствен</w:t>
      </w:r>
      <w:r w:rsidRPr="0023115B">
        <w:t xml:space="preserve">ные инструкции, ремонтная документация – акты приемки, дефектные ведомости), а также анализирует наличие и достаточность </w:t>
      </w:r>
      <w:r>
        <w:t>организационно – распорядительных документов</w:t>
      </w:r>
      <w:r w:rsidRPr="0023115B">
        <w:t xml:space="preserve"> </w:t>
      </w:r>
      <w:r>
        <w:t>по вопросам</w:t>
      </w:r>
      <w:r w:rsidR="004450AC">
        <w:t xml:space="preserve"> </w:t>
      </w:r>
      <w:r>
        <w:t>организации технической эксплуатации объекта;</w:t>
      </w:r>
    </w:p>
    <w:p w14:paraId="1F8BA8D1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 xml:space="preserve">проводит опрос персонала филиала/ПО </w:t>
      </w:r>
      <w:r w:rsidRPr="002F2322">
        <w:t xml:space="preserve">ПАО </w:t>
      </w:r>
      <w:r>
        <w:t>«</w:t>
      </w:r>
      <w:proofErr w:type="spellStart"/>
      <w:r>
        <w:t>РусГидро</w:t>
      </w:r>
      <w:proofErr w:type="spellEnd"/>
      <w:r>
        <w:t>» и подрядных организаций, принимавшего непосредственное участие в ликвидации аварийного режима, а также очевидцев происшедшего;</w:t>
      </w:r>
    </w:p>
    <w:p w14:paraId="4BD820BC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выясняет обстоятельства, предшествовавшие аварии, инциденту;</w:t>
      </w:r>
    </w:p>
    <w:p w14:paraId="3D6C98B9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проверяет соответствие оборудования, зданий и сооружений, а также технологического процесса проектным решениям;</w:t>
      </w:r>
    </w:p>
    <w:p w14:paraId="0A2BD58A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проверяет квалификацию персонала филиала/ПО ПАО «</w:t>
      </w:r>
      <w:proofErr w:type="spellStart"/>
      <w:r>
        <w:t>РусГидро</w:t>
      </w:r>
      <w:proofErr w:type="spellEnd"/>
      <w:r>
        <w:t>» и подрядных организаций, обслуживающего оборудование, здания и сооружения, наличие соответствующих допусков к выполнению работ на объекте;</w:t>
      </w:r>
    </w:p>
    <w:p w14:paraId="4EABCAED" w14:textId="24386E48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проверяет наличие и исправность средств индивидуал</w:t>
      </w:r>
      <w:r w:rsidR="004450AC">
        <w:t xml:space="preserve">ьной и коллективной </w:t>
      </w:r>
      <w:r>
        <w:t>защиты персонала;</w:t>
      </w:r>
    </w:p>
    <w:p w14:paraId="2F94BDFD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определяет начальное событие, явившееся границей между нормальным предшествующим и последующим аварийным режимами;</w:t>
      </w:r>
    </w:p>
    <w:p w14:paraId="78496F38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устанавливает причинно-следственные связи между событиями, происходившими в рамках аварийного процесса;</w:t>
      </w:r>
    </w:p>
    <w:p w14:paraId="343CAF28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определяет допущенные нарушения требований правил безопасности и производственных инструкций, послужившие причиной аварии, инцидента, а также работников, допустивших такие нарушения;</w:t>
      </w:r>
    </w:p>
    <w:p w14:paraId="17185618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оценивает действия персонала филиала/ПО ПАО «</w:t>
      </w:r>
      <w:proofErr w:type="spellStart"/>
      <w:r>
        <w:t>РусГидро</w:t>
      </w:r>
      <w:proofErr w:type="spellEnd"/>
      <w:r>
        <w:t>», в том числе руководящего, по обеспечению соответствия состояния оборудования, зданий, сооружений и организации их эксплуатации действующим нормам и правилам;</w:t>
      </w:r>
    </w:p>
    <w:p w14:paraId="1BAB91EA" w14:textId="77777777" w:rsidR="00386C52" w:rsidRPr="00015A0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оценивает своевременность принятия персоналом филиала/ПО ПАО «</w:t>
      </w:r>
      <w:proofErr w:type="spellStart"/>
      <w:r>
        <w:t>РусГидро</w:t>
      </w:r>
      <w:proofErr w:type="spellEnd"/>
      <w:r>
        <w:t xml:space="preserve">», в том числе руководящим, мер по устранению неполадок и дефектов оборудования, выполнение требований организационно-распорядительных документов, противоаварийных циркуляров и мероприятий, направленных на повышение надежности оборудования, </w:t>
      </w:r>
      <w:r w:rsidRPr="00015A02">
        <w:t>выполнение предписаний надзорных органов, относящихся к происшедшей аварии, инциденту;</w:t>
      </w:r>
    </w:p>
    <w:p w14:paraId="20098485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оценивает действия привлеченного персонала подрядных организаций, а также воздействие посторонних лиц и организаций;</w:t>
      </w:r>
    </w:p>
    <w:p w14:paraId="282D92DF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оценивает качество и сроки проведения ремонтов, технического обслуживания, наладки, испытаний, профилактических осмотров и контроля состояния поврежденного оборудования, зданий и сооружений, а также выполнение других видов работ в условиях действующего объекта, соблюдение технологической дисциплины при производстве работ;</w:t>
      </w:r>
    </w:p>
    <w:p w14:paraId="77684375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оценивает качество изготовления оборудования и конструкций, выполнения проектных, строительных, монтажных и наладочных работ;</w:t>
      </w:r>
    </w:p>
    <w:p w14:paraId="35C888CF" w14:textId="488B61A6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оценивает соответствие параметров опасных природных, стихийных явлений (температуры воздуха, скорости ветра, толщины стенки гололеда и</w:t>
      </w:r>
      <w:r w:rsidR="004450AC">
        <w:t xml:space="preserve"> </w:t>
      </w:r>
      <w:r>
        <w:t>т.п.) величинам, принятым в проекте и установленным нормам;</w:t>
      </w:r>
    </w:p>
    <w:p w14:paraId="693536DA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обсуждает и согласовывает формулировки причин возникновения и развития аварии, инцидента;</w:t>
      </w:r>
    </w:p>
    <w:p w14:paraId="3986383D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проводит анализ статистики аварий и инцидентов на данном объекте и на аналогичных объектах других филиалов ПАО «</w:t>
      </w:r>
      <w:proofErr w:type="spellStart"/>
      <w:r>
        <w:t>РусГидро</w:t>
      </w:r>
      <w:proofErr w:type="spellEnd"/>
      <w:r>
        <w:t>»;</w:t>
      </w:r>
    </w:p>
    <w:p w14:paraId="6D285D57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разрабатывает комплекс мероприятий, направленных на предотвращение подобных аварий, инцидентов;</w:t>
      </w:r>
    </w:p>
    <w:p w14:paraId="4091C300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обеспечивает окончательный расчет ущерба от аварии, инцидента;</w:t>
      </w:r>
    </w:p>
    <w:p w14:paraId="32F29C29" w14:textId="77777777" w:rsidR="00386C52" w:rsidRDefault="00386C52" w:rsidP="005D1476">
      <w:pPr>
        <w:pStyle w:val="afb"/>
        <w:numPr>
          <w:ilvl w:val="1"/>
          <w:numId w:val="31"/>
        </w:numPr>
        <w:spacing w:line="276" w:lineRule="auto"/>
        <w:ind w:left="0" w:firstLine="709"/>
      </w:pPr>
      <w:r>
        <w:t>осуществляет заполнение акта расследования причин аварии, инцидента по установленной форме с использованием средств автоматизации и его подписание.</w:t>
      </w:r>
    </w:p>
    <w:p w14:paraId="205D9D79" w14:textId="77777777" w:rsidR="00386C52" w:rsidRPr="004450AC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4450AC">
        <w:t>Вскрытие или разборка поврежденного оборудования комиссией должна производиться только по разрешению председателя комиссии в присутствии представителей заинтересованных организаций: заводов-изготовителей, строительных, монтажных, ремонтных, проектных, страховых и других организаций, включенных в состав комиссии.</w:t>
      </w:r>
    </w:p>
    <w:p w14:paraId="426EF6DC" w14:textId="77777777" w:rsidR="00386C52" w:rsidRPr="004450AC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4450AC">
        <w:t>В случае несвоевременного прибытия на место проведения расследования членов комиссии от заинтересованных организаций председателю комиссии филиала/ПО ПАО «</w:t>
      </w:r>
      <w:proofErr w:type="spellStart"/>
      <w:r w:rsidRPr="004450AC">
        <w:t>РусГидро</w:t>
      </w:r>
      <w:proofErr w:type="spellEnd"/>
      <w:r w:rsidRPr="004450AC">
        <w:t>» предоставляется право по согласованию с ДЭ/ДОПД (по принадлежности), задержать до 3 суток вскрытие и разборку поврежденного оборудования, при этом расследование аварии, инцидента автоматически продлевается на тот же срок.</w:t>
      </w:r>
    </w:p>
    <w:p w14:paraId="1DA30259" w14:textId="049F067F" w:rsidR="00C01C31" w:rsidRDefault="00386C52" w:rsidP="00C01C31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4450AC">
        <w:t>При аварии или инциденте филиал/ПО ПАО «</w:t>
      </w:r>
      <w:proofErr w:type="spellStart"/>
      <w:r w:rsidRPr="004450AC">
        <w:t>РусГидро</w:t>
      </w:r>
      <w:proofErr w:type="spellEnd"/>
      <w:r w:rsidRPr="004450AC">
        <w:t xml:space="preserve">» производит расчет </w:t>
      </w:r>
      <w:r w:rsidR="00C01C31">
        <w:t xml:space="preserve">величины </w:t>
      </w:r>
      <w:r w:rsidR="00C01C31" w:rsidRPr="00726C30">
        <w:rPr>
          <w:rStyle w:val="FontStyle16"/>
          <w:sz w:val="28"/>
          <w:szCs w:val="28"/>
        </w:rPr>
        <w:t xml:space="preserve">расходов на возмещение ущерба, расходов на восстановление </w:t>
      </w:r>
      <w:r w:rsidR="00C01C31" w:rsidRPr="004F560F">
        <w:t xml:space="preserve">в соответствии с порядком, предусмотренным СТО </w:t>
      </w:r>
      <w:proofErr w:type="spellStart"/>
      <w:r w:rsidR="00C01C31" w:rsidRPr="004F560F">
        <w:t>РусГидро</w:t>
      </w:r>
      <w:proofErr w:type="spellEnd"/>
      <w:r w:rsidR="00C01C31" w:rsidRPr="004F560F">
        <w:t xml:space="preserve"> 04.02.67-2011</w:t>
      </w:r>
      <w:r w:rsidR="00C01C31">
        <w:t xml:space="preserve">, </w:t>
      </w:r>
      <w:r w:rsidR="00C01C31" w:rsidRPr="00726C30">
        <w:rPr>
          <w:rStyle w:val="FontStyle16"/>
          <w:sz w:val="28"/>
          <w:szCs w:val="28"/>
        </w:rPr>
        <w:t xml:space="preserve">а также </w:t>
      </w:r>
      <w:r w:rsidR="00C01C31" w:rsidRPr="00185144">
        <w:t xml:space="preserve">производит </w:t>
      </w:r>
      <w:r w:rsidR="00C01C31" w:rsidRPr="000F5ADB">
        <w:t>расчет убытков</w:t>
      </w:r>
      <w:r w:rsidR="00C01C31">
        <w:t xml:space="preserve"> на ОРЭМ</w:t>
      </w:r>
      <w:r w:rsidR="00C01C31">
        <w:rPr>
          <w:rStyle w:val="FontStyle16"/>
          <w:sz w:val="28"/>
          <w:szCs w:val="28"/>
        </w:rPr>
        <w:t xml:space="preserve"> (</w:t>
      </w:r>
      <w:r w:rsidR="00C01C31" w:rsidRPr="00185144">
        <w:t>филиал ПАО «</w:t>
      </w:r>
      <w:proofErr w:type="spellStart"/>
      <w:r w:rsidR="00C01C31" w:rsidRPr="00185144">
        <w:t>РусГидро</w:t>
      </w:r>
      <w:proofErr w:type="spellEnd"/>
      <w:r w:rsidR="00C01C31" w:rsidRPr="00185144">
        <w:t>»</w:t>
      </w:r>
      <w:r w:rsidR="00C01C31">
        <w:t xml:space="preserve"> - </w:t>
      </w:r>
      <w:r w:rsidR="00C01C31" w:rsidRPr="004F560F">
        <w:t xml:space="preserve">в соответствии </w:t>
      </w:r>
      <w:r w:rsidR="00C01C31">
        <w:t>с действующей методикой выполнения расчета убытков</w:t>
      </w:r>
      <w:r w:rsidR="00814405">
        <w:t xml:space="preserve"> на ОРЭМ</w:t>
      </w:r>
      <w:r w:rsidR="00C01C31">
        <w:t xml:space="preserve"> ПАО «</w:t>
      </w:r>
      <w:proofErr w:type="spellStart"/>
      <w:r w:rsidR="00C01C31">
        <w:t>РусГидро</w:t>
      </w:r>
      <w:proofErr w:type="spellEnd"/>
      <w:r w:rsidR="00C01C31">
        <w:t>»;</w:t>
      </w:r>
      <w:r w:rsidR="00C01C31" w:rsidRPr="00185144">
        <w:t xml:space="preserve"> ПО</w:t>
      </w:r>
      <w:r w:rsidR="00814405">
        <w:t> </w:t>
      </w:r>
      <w:r w:rsidR="00C01C31" w:rsidRPr="00185144">
        <w:t>ПАО «</w:t>
      </w:r>
      <w:proofErr w:type="spellStart"/>
      <w:r w:rsidR="00C01C31" w:rsidRPr="00185144">
        <w:t>РусГидро</w:t>
      </w:r>
      <w:proofErr w:type="spellEnd"/>
      <w:r w:rsidR="00C01C31" w:rsidRPr="00185144">
        <w:t>»</w:t>
      </w:r>
      <w:r w:rsidR="00C01C31">
        <w:t xml:space="preserve"> - </w:t>
      </w:r>
      <w:r w:rsidR="00C01C31" w:rsidRPr="004F560F">
        <w:t xml:space="preserve">в соответствии </w:t>
      </w:r>
      <w:r w:rsidR="00C01C31">
        <w:t>действующей методикой выполнения расчета убытков</w:t>
      </w:r>
      <w:r w:rsidR="00814405">
        <w:t xml:space="preserve"> на ОРЭМ</w:t>
      </w:r>
      <w:r w:rsidR="00C01C31">
        <w:t xml:space="preserve">, утверждённой в ПО), </w:t>
      </w:r>
      <w:r w:rsidR="00C01C31" w:rsidRPr="00185144">
        <w:t xml:space="preserve">который подписывают руководитель </w:t>
      </w:r>
      <w:r w:rsidR="00C01C31" w:rsidRPr="00CB4871">
        <w:t>филиала/ПО ПАО «</w:t>
      </w:r>
      <w:proofErr w:type="spellStart"/>
      <w:r w:rsidR="00C01C31" w:rsidRPr="00CB4871">
        <w:t>РусГидро</w:t>
      </w:r>
      <w:proofErr w:type="spellEnd"/>
      <w:r w:rsidR="00C01C31" w:rsidRPr="00CB4871">
        <w:t>»</w:t>
      </w:r>
      <w:r w:rsidR="004D7F40">
        <w:t>.</w:t>
      </w:r>
      <w:r w:rsidR="00C01C31">
        <w:t xml:space="preserve"> </w:t>
      </w:r>
      <w:r w:rsidR="004D7F40">
        <w:t>В случае, если с</w:t>
      </w:r>
      <w:r w:rsidR="004D7F40" w:rsidRPr="006E6D2C">
        <w:t xml:space="preserve">уммарная величина расходов на возмещение ущерба, расходов на восстановление и </w:t>
      </w:r>
      <w:r w:rsidR="004D7F40">
        <w:t>убытков на ОРЭМ превышает 5 000 000 (Пять миллионов) рублей – требуется</w:t>
      </w:r>
      <w:r w:rsidR="004D7F40" w:rsidRPr="00185144">
        <w:t xml:space="preserve"> предварительно</w:t>
      </w:r>
      <w:r w:rsidR="004D7F40">
        <w:t>е</w:t>
      </w:r>
      <w:r w:rsidR="004D7F40" w:rsidRPr="00185144">
        <w:t xml:space="preserve"> согласования </w:t>
      </w:r>
      <w:r w:rsidR="004D7F40">
        <w:t xml:space="preserve">расчетов </w:t>
      </w:r>
      <w:r w:rsidR="004D7F40" w:rsidRPr="00185144">
        <w:t>с</w:t>
      </w:r>
      <w:r w:rsidR="00C01C31">
        <w:t>:</w:t>
      </w:r>
    </w:p>
    <w:p w14:paraId="19442137" w14:textId="36021874" w:rsidR="00C01C31" w:rsidRDefault="00C01C31" w:rsidP="00814405">
      <w:pPr>
        <w:pStyle w:val="afb"/>
        <w:numPr>
          <w:ilvl w:val="1"/>
          <w:numId w:val="49"/>
        </w:numPr>
        <w:spacing w:line="276" w:lineRule="auto"/>
        <w:ind w:left="0" w:firstLine="709"/>
      </w:pPr>
      <w:r w:rsidRPr="00FD61A7">
        <w:t xml:space="preserve">ДЭ, </w:t>
      </w:r>
      <w:r w:rsidRPr="002F26E7">
        <w:t>ДРПП</w:t>
      </w:r>
      <w:r w:rsidRPr="00FD61A7">
        <w:t xml:space="preserve">, ДОПД, </w:t>
      </w:r>
      <w:r w:rsidRPr="002F26E7">
        <w:t>ДТР</w:t>
      </w:r>
      <w:r w:rsidRPr="00FD61A7">
        <w:t>,</w:t>
      </w:r>
      <w:r>
        <w:t xml:space="preserve"> </w:t>
      </w:r>
      <w:r w:rsidRPr="002F26E7">
        <w:t>ДКС</w:t>
      </w:r>
      <w:r w:rsidRPr="00FD61A7">
        <w:t xml:space="preserve"> (по принадлежности) в части расчета величины </w:t>
      </w:r>
      <w:r w:rsidRPr="00726C30">
        <w:t>расходов на возмещение ущерба, расходов на восстановление;</w:t>
      </w:r>
    </w:p>
    <w:p w14:paraId="36012FD6" w14:textId="69327FA0" w:rsidR="00386C52" w:rsidRPr="004450AC" w:rsidRDefault="00C01C31" w:rsidP="00814405">
      <w:pPr>
        <w:pStyle w:val="afb"/>
        <w:numPr>
          <w:ilvl w:val="1"/>
          <w:numId w:val="49"/>
        </w:numPr>
        <w:spacing w:line="276" w:lineRule="auto"/>
        <w:ind w:left="0" w:firstLine="709"/>
      </w:pPr>
      <w:r w:rsidRPr="004F560F">
        <w:t xml:space="preserve">ДРОР </w:t>
      </w:r>
      <w:r w:rsidRPr="00FD61A7">
        <w:t xml:space="preserve">в части </w:t>
      </w:r>
      <w:r>
        <w:t xml:space="preserve">расчета убытков на </w:t>
      </w:r>
      <w:r w:rsidRPr="002F26E7">
        <w:t>ОРЭМ</w:t>
      </w:r>
      <w:r>
        <w:t>.</w:t>
      </w:r>
    </w:p>
    <w:p w14:paraId="6694FD61" w14:textId="0B908EC4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4450AC">
        <w:t>Действия комиссии в ходе расследования причин аварии оформляются протоколом, который подписывает председатель комиссии.</w:t>
      </w:r>
    </w:p>
    <w:p w14:paraId="43C1AD2D" w14:textId="77777777" w:rsidR="00AF7EAE" w:rsidRPr="004450AC" w:rsidRDefault="00AF7EAE" w:rsidP="00AF7EAE">
      <w:pPr>
        <w:pStyle w:val="afb"/>
        <w:spacing w:line="276" w:lineRule="auto"/>
        <w:ind w:left="567" w:firstLine="0"/>
      </w:pPr>
    </w:p>
    <w:p w14:paraId="7CC96DDE" w14:textId="77777777" w:rsidR="00386C52" w:rsidRPr="00AF7EAE" w:rsidRDefault="00386C52" w:rsidP="005D1476">
      <w:pPr>
        <w:pStyle w:val="afb"/>
        <w:numPr>
          <w:ilvl w:val="0"/>
          <w:numId w:val="11"/>
        </w:numPr>
        <w:spacing w:line="276" w:lineRule="auto"/>
        <w:ind w:left="0" w:firstLine="567"/>
        <w:outlineLvl w:val="0"/>
        <w:rPr>
          <w:b/>
          <w:sz w:val="32"/>
          <w:szCs w:val="32"/>
        </w:rPr>
      </w:pPr>
      <w:bookmarkStart w:id="82" w:name="_Toc293487885"/>
      <w:bookmarkStart w:id="83" w:name="_Toc108448493"/>
      <w:r w:rsidRPr="00AF7EAE">
        <w:rPr>
          <w:b/>
          <w:sz w:val="32"/>
          <w:szCs w:val="32"/>
        </w:rPr>
        <w:t>Оформление результатов расследования причин аварий и</w:t>
      </w:r>
      <w:bookmarkEnd w:id="82"/>
      <w:r w:rsidRPr="00AF7EAE">
        <w:rPr>
          <w:b/>
          <w:sz w:val="32"/>
          <w:szCs w:val="32"/>
        </w:rPr>
        <w:t xml:space="preserve"> инцидентов</w:t>
      </w:r>
      <w:bookmarkEnd w:id="83"/>
    </w:p>
    <w:p w14:paraId="5688D29C" w14:textId="4EBC6D06" w:rsidR="00386C52" w:rsidRPr="00AF7EAE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84" w:name="_Toc108448494"/>
      <w:r w:rsidRPr="00AF7EAE">
        <w:rPr>
          <w:b/>
        </w:rPr>
        <w:t>Оформление результатов расследования причин аварий</w:t>
      </w:r>
      <w:bookmarkEnd w:id="84"/>
    </w:p>
    <w:p w14:paraId="5A049957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36601A">
        <w:t>По результатам расследования причин авари</w:t>
      </w:r>
      <w:r>
        <w:t xml:space="preserve">й </w:t>
      </w:r>
      <w:r w:rsidRPr="0036601A">
        <w:t xml:space="preserve">комиссией оформляется акт </w:t>
      </w:r>
      <w:r>
        <w:t xml:space="preserve">о </w:t>
      </w:r>
      <w:r w:rsidRPr="0036601A">
        <w:t>расследовани</w:t>
      </w:r>
      <w:r>
        <w:t>и причин аварии, инцидента. В зависимости от объекта расследования указанный акт</w:t>
      </w:r>
      <w:r w:rsidRPr="00F21FD7">
        <w:t xml:space="preserve"> </w:t>
      </w:r>
      <w:r>
        <w:t>оформляется в количестве, по формам, в порядке и в сроки, предусмотренные следующими документами:</w:t>
      </w:r>
    </w:p>
    <w:p w14:paraId="7D7B834E" w14:textId="0D1E179E" w:rsidR="00386C52" w:rsidRDefault="00386C52" w:rsidP="005D1476">
      <w:pPr>
        <w:pStyle w:val="afb"/>
        <w:numPr>
          <w:ilvl w:val="1"/>
          <w:numId w:val="32"/>
        </w:numPr>
        <w:spacing w:line="276" w:lineRule="auto"/>
        <w:ind w:left="0" w:firstLine="709"/>
      </w:pPr>
      <w:r w:rsidRPr="0036601A">
        <w:t xml:space="preserve">в отношении </w:t>
      </w:r>
      <w:r>
        <w:t xml:space="preserve">аварий 1 или 2 класса, произошедших на </w:t>
      </w:r>
      <w:r w:rsidRPr="0036601A">
        <w:t>объект</w:t>
      </w:r>
      <w:r>
        <w:t>ах</w:t>
      </w:r>
      <w:r w:rsidRPr="0036601A">
        <w:t xml:space="preserve"> электроэнергетики</w:t>
      </w:r>
      <w:r>
        <w:t>,</w:t>
      </w:r>
      <w:r w:rsidRPr="0036601A">
        <w:t xml:space="preserve"> - в соответствии с</w:t>
      </w:r>
      <w:r>
        <w:t xml:space="preserve"> </w:t>
      </w:r>
      <w:r w:rsidR="00AF7EAE">
        <w:t>Постановлением № 846, приказом Минэнерго № 90</w:t>
      </w:r>
      <w:r>
        <w:t>;</w:t>
      </w:r>
    </w:p>
    <w:p w14:paraId="06694C56" w14:textId="5B0A9B75" w:rsidR="00386C52" w:rsidRDefault="00386C52" w:rsidP="005D1476">
      <w:pPr>
        <w:pStyle w:val="afb"/>
        <w:numPr>
          <w:ilvl w:val="1"/>
          <w:numId w:val="32"/>
        </w:numPr>
        <w:spacing w:line="276" w:lineRule="auto"/>
        <w:ind w:left="0" w:firstLine="709"/>
      </w:pPr>
      <w:r w:rsidRPr="0036601A">
        <w:t>в отношении аварий на ОПО</w:t>
      </w:r>
      <w:r>
        <w:t>,</w:t>
      </w:r>
      <w:r w:rsidRPr="0036601A">
        <w:t xml:space="preserve"> ГТС –</w:t>
      </w:r>
      <w:r>
        <w:t xml:space="preserve"> </w:t>
      </w:r>
      <w:r w:rsidRPr="0036601A">
        <w:t>в соответствии с</w:t>
      </w:r>
      <w:r>
        <w:t xml:space="preserve"> </w:t>
      </w:r>
      <w:r w:rsidR="00AF7EAE">
        <w:t xml:space="preserve">приказом </w:t>
      </w:r>
      <w:proofErr w:type="spellStart"/>
      <w:r w:rsidR="00AF7EAE">
        <w:t>Ростехнадзора</w:t>
      </w:r>
      <w:proofErr w:type="spellEnd"/>
      <w:r w:rsidR="00AF7EAE">
        <w:t xml:space="preserve"> № 503</w:t>
      </w:r>
      <w:r>
        <w:t>;</w:t>
      </w:r>
    </w:p>
    <w:p w14:paraId="10A2429B" w14:textId="65BDD4F6" w:rsidR="00386C52" w:rsidRDefault="00386C52" w:rsidP="005D1476">
      <w:pPr>
        <w:pStyle w:val="afb"/>
        <w:numPr>
          <w:ilvl w:val="1"/>
          <w:numId w:val="32"/>
        </w:numPr>
        <w:spacing w:line="276" w:lineRule="auto"/>
        <w:ind w:left="0" w:firstLine="709"/>
      </w:pPr>
      <w:r>
        <w:t xml:space="preserve">в отношении аварий на опасном объекте </w:t>
      </w:r>
      <w:r w:rsidRPr="0036601A">
        <w:t xml:space="preserve">- в соответствии </w:t>
      </w:r>
      <w:r w:rsidR="009D50DB">
        <w:br/>
      </w:r>
      <w:r w:rsidRPr="0036601A">
        <w:t>с</w:t>
      </w:r>
      <w:r>
        <w:t xml:space="preserve"> </w:t>
      </w:r>
      <w:r w:rsidR="001743ED">
        <w:t xml:space="preserve">Постановлением № 848, приказом </w:t>
      </w:r>
      <w:proofErr w:type="spellStart"/>
      <w:r w:rsidR="001743ED">
        <w:t>Ростехнадзора</w:t>
      </w:r>
      <w:proofErr w:type="spellEnd"/>
      <w:r w:rsidR="001743ED">
        <w:t xml:space="preserve"> № 471</w:t>
      </w:r>
      <w:r>
        <w:t>.</w:t>
      </w:r>
    </w:p>
    <w:p w14:paraId="3BE1F319" w14:textId="6591556F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480EF5">
        <w:t xml:space="preserve">Акт расследования подписывается всеми членами комиссии. </w:t>
      </w:r>
      <w:r w:rsidR="009D50DB">
        <w:br/>
      </w:r>
      <w:r w:rsidRPr="00480EF5">
        <w:t xml:space="preserve">При несогласии отдельных членов комиссии их особое мнение прилагается к акту расследования. </w:t>
      </w:r>
      <w:r w:rsidRPr="0036601A">
        <w:t xml:space="preserve">В особом мнении указываются причины несогласия с выводами комиссии и предложения по внесению изменений в акт. </w:t>
      </w:r>
    </w:p>
    <w:p w14:paraId="6637E829" w14:textId="77777777" w:rsidR="00386C52" w:rsidRPr="00480EF5" w:rsidRDefault="00386C52" w:rsidP="001743ED">
      <w:pPr>
        <w:pStyle w:val="afb"/>
        <w:spacing w:line="276" w:lineRule="auto"/>
        <w:ind w:left="0" w:firstLine="567"/>
      </w:pPr>
      <w:r w:rsidRPr="0036601A">
        <w:t>Особое мнение должно содержать необходимые обоснования со ссылкой на соответствующие нормативные правовые акты, в том числе установленные нормы и правила эксплуатации объектов, а также технические регламенты</w:t>
      </w:r>
      <w:r>
        <w:t xml:space="preserve"> и иные документы</w:t>
      </w:r>
      <w:r w:rsidRPr="0036601A">
        <w:t>.</w:t>
      </w:r>
    </w:p>
    <w:p w14:paraId="09D2642F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36601A">
        <w:t xml:space="preserve">К акту </w:t>
      </w:r>
      <w:r>
        <w:t xml:space="preserve">о </w:t>
      </w:r>
      <w:r w:rsidRPr="0036601A">
        <w:t>расследования причин аварии по описи прилагаются все материалы расследования, полученные в процессе работы комиссии.</w:t>
      </w:r>
      <w:r>
        <w:t xml:space="preserve"> </w:t>
      </w:r>
      <w:r w:rsidRPr="0036601A">
        <w:t>Перечень материалов расследования причин аварии определяет</w:t>
      </w:r>
      <w:r>
        <w:t>ся</w:t>
      </w:r>
      <w:r w:rsidRPr="0036601A">
        <w:t xml:space="preserve"> председател</w:t>
      </w:r>
      <w:r>
        <w:t>ем</w:t>
      </w:r>
      <w:r w:rsidRPr="0036601A">
        <w:t xml:space="preserve"> комиссии в зависимости от характера и обстоятельств аварии.</w:t>
      </w:r>
      <w:r w:rsidRPr="00373677">
        <w:t xml:space="preserve"> </w:t>
      </w:r>
      <w:r w:rsidRPr="0036601A">
        <w:t xml:space="preserve">В случае участия в комиссии представителей сторонних организаций, </w:t>
      </w:r>
      <w:r>
        <w:t xml:space="preserve">в состав </w:t>
      </w:r>
      <w:r w:rsidRPr="0036601A">
        <w:t>материалов расследования причин аварии прилагаются</w:t>
      </w:r>
      <w:r w:rsidRPr="00373677">
        <w:t xml:space="preserve"> </w:t>
      </w:r>
      <w:r w:rsidRPr="0036601A">
        <w:t>копия запроса на участие в комиссии и ответ при его наличии</w:t>
      </w:r>
      <w:r>
        <w:t>;</w:t>
      </w:r>
    </w:p>
    <w:p w14:paraId="675A1924" w14:textId="77777777" w:rsidR="00386C52" w:rsidRPr="0036601A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36601A">
        <w:t>По результатам расследования комиссией причин аварии руководитель филиала</w:t>
      </w:r>
      <w:r>
        <w:t>/ПО</w:t>
      </w:r>
      <w:r w:rsidRPr="0036601A">
        <w:t xml:space="preserve"> ПАО «</w:t>
      </w:r>
      <w:proofErr w:type="spellStart"/>
      <w:r w:rsidRPr="0036601A">
        <w:t>РусГидро</w:t>
      </w:r>
      <w:proofErr w:type="spellEnd"/>
      <w:r w:rsidRPr="0036601A">
        <w:t>»:</w:t>
      </w:r>
    </w:p>
    <w:p w14:paraId="06837185" w14:textId="77777777" w:rsidR="00386C52" w:rsidRPr="00015A02" w:rsidRDefault="00386C52" w:rsidP="005D1476">
      <w:pPr>
        <w:pStyle w:val="afb"/>
        <w:numPr>
          <w:ilvl w:val="1"/>
          <w:numId w:val="33"/>
        </w:numPr>
        <w:spacing w:line="276" w:lineRule="auto"/>
        <w:ind w:left="0" w:firstLine="709"/>
      </w:pPr>
      <w:r>
        <w:t xml:space="preserve">в течение 3 (трех) дней после окончания расследования причин аварии обязан издать организационно-распорядительный документ, определяющий меры по устранению причин и последствий аварии, по обеспечению безаварийной и </w:t>
      </w:r>
      <w:r w:rsidRPr="00015A02">
        <w:t>стабильной работы производства, а также по привлечению к дисциплинарной ответственности лиц, допустивших нарушения требований законодательных и иных нормативных правовых актов Российской Федерации.</w:t>
      </w:r>
    </w:p>
    <w:p w14:paraId="7BA69CF5" w14:textId="77777777" w:rsidR="00386C52" w:rsidRDefault="00386C52" w:rsidP="005D1476">
      <w:pPr>
        <w:pStyle w:val="afb"/>
        <w:numPr>
          <w:ilvl w:val="1"/>
          <w:numId w:val="33"/>
        </w:numPr>
        <w:spacing w:line="276" w:lineRule="auto"/>
        <w:ind w:left="0" w:firstLine="709"/>
      </w:pPr>
      <w:r w:rsidRPr="00E501BB">
        <w:t>не позднее 3</w:t>
      </w:r>
      <w:r>
        <w:t xml:space="preserve"> (трех) </w:t>
      </w:r>
      <w:r w:rsidRPr="00E501BB">
        <w:t>дней после окончания расследования</w:t>
      </w:r>
      <w:r>
        <w:t xml:space="preserve"> и подписания акта</w:t>
      </w:r>
      <w:r w:rsidRPr="00E501BB">
        <w:t xml:space="preserve"> </w:t>
      </w:r>
      <w:r w:rsidRPr="00283849">
        <w:t>о расследования причин аварии</w:t>
      </w:r>
      <w:r w:rsidRPr="00E501BB">
        <w:t xml:space="preserve"> рассылает</w:t>
      </w:r>
      <w:r>
        <w:t>:</w:t>
      </w:r>
    </w:p>
    <w:p w14:paraId="41E05233" w14:textId="620E7DE6" w:rsidR="00386C52" w:rsidRPr="00F22D53" w:rsidRDefault="00386C52" w:rsidP="005D1476">
      <w:pPr>
        <w:pStyle w:val="afb"/>
        <w:numPr>
          <w:ilvl w:val="1"/>
          <w:numId w:val="34"/>
        </w:numPr>
        <w:spacing w:line="276" w:lineRule="auto"/>
        <w:ind w:left="142" w:firstLine="709"/>
      </w:pPr>
      <w:r w:rsidRPr="00015A02">
        <w:t>по аварии класса 2, произошедшей на объекте электроэнергетики - копию акта о расследовании причин аварии, за исключением актов, оформляемых по авариям, указанным в подпункте в) пункта 5 Правил расследования причин аварий в э</w:t>
      </w:r>
      <w:r w:rsidR="001743ED">
        <w:t>лектроэнергетике, утверждённых Постановлением № 846,</w:t>
      </w:r>
      <w:r w:rsidRPr="00015A02">
        <w:t xml:space="preserve"> в части повреждения и (или) отключения объектов электросетевого хозяйства, высший класс</w:t>
      </w:r>
      <w:r>
        <w:t xml:space="preserve"> </w:t>
      </w:r>
      <w:r w:rsidRPr="00015A02">
        <w:t xml:space="preserve">напряжения которых 35 </w:t>
      </w:r>
      <w:proofErr w:type="spellStart"/>
      <w:r w:rsidRPr="00015A02">
        <w:t>кВ</w:t>
      </w:r>
      <w:proofErr w:type="spellEnd"/>
      <w:r w:rsidRPr="00015A02">
        <w:t xml:space="preserve"> и ниже и (или) их отключение со всеми</w:t>
      </w:r>
      <w:r>
        <w:t xml:space="preserve"> материа</w:t>
      </w:r>
      <w:r w:rsidRPr="0042048A">
        <w:t>лами расследования субъектам электроэнергетики, потребителям электричес</w:t>
      </w:r>
      <w:r w:rsidRPr="00F22D53">
        <w:t xml:space="preserve">кой энергии, на объектах и/или </w:t>
      </w:r>
      <w:proofErr w:type="spellStart"/>
      <w:r w:rsidRPr="00F22D53">
        <w:t>энергопринимающих</w:t>
      </w:r>
      <w:proofErr w:type="spellEnd"/>
      <w:r w:rsidRPr="00F22D53">
        <w:t xml:space="preserve"> установках которых произошла авария, а также субъекту оперативно-диспетчерского управления в энергетике и членам комиссии по их запросу;</w:t>
      </w:r>
    </w:p>
    <w:p w14:paraId="55BE3748" w14:textId="77777777" w:rsidR="00386C52" w:rsidRDefault="00386C52" w:rsidP="005D1476">
      <w:pPr>
        <w:pStyle w:val="afb"/>
        <w:numPr>
          <w:ilvl w:val="1"/>
          <w:numId w:val="34"/>
        </w:numPr>
        <w:spacing w:line="276" w:lineRule="auto"/>
        <w:ind w:left="142" w:firstLine="709"/>
      </w:pPr>
      <w:r>
        <w:t xml:space="preserve">по аварии на ОПО, ГТС </w:t>
      </w:r>
      <w:r w:rsidRPr="00E501BB">
        <w:t xml:space="preserve">по одному экземпляру </w:t>
      </w:r>
      <w:r>
        <w:t xml:space="preserve">акта о результатах аварии с приложением </w:t>
      </w:r>
      <w:r w:rsidRPr="00E501BB">
        <w:t>материалов технического расследования</w:t>
      </w:r>
      <w:r>
        <w:t xml:space="preserve"> причин аварии </w:t>
      </w:r>
      <w:r w:rsidRPr="00E501BB">
        <w:t>в</w:t>
      </w:r>
      <w:r>
        <w:t xml:space="preserve"> </w:t>
      </w:r>
      <w:proofErr w:type="spellStart"/>
      <w:r>
        <w:t>Ростехнадзор</w:t>
      </w:r>
      <w:proofErr w:type="spellEnd"/>
      <w:r>
        <w:t xml:space="preserve"> или его территориальный орган</w:t>
      </w:r>
      <w:r w:rsidRPr="00E501BB">
        <w:t xml:space="preserve">, проводивший расследование, в соответствующие органы (организации), представители которых принимали участие в работе комиссии по техническому расследованию, в соответствующий орган прокуратуры и в другие органы (организации), определенные председателем комиссии. </w:t>
      </w:r>
    </w:p>
    <w:p w14:paraId="7D5BAD4E" w14:textId="77777777" w:rsidR="00386C52" w:rsidRDefault="00386C52" w:rsidP="001743ED">
      <w:pPr>
        <w:pStyle w:val="afb"/>
        <w:spacing w:line="276" w:lineRule="auto"/>
        <w:ind w:left="142" w:firstLine="567"/>
      </w:pPr>
      <w:r w:rsidRPr="00E501BB">
        <w:t xml:space="preserve">Документ, подтверждающий направление материалов технического расследования в указанные органы (организации), представляется </w:t>
      </w:r>
      <w:r>
        <w:t>руководителем филиала ПАО «</w:t>
      </w:r>
      <w:proofErr w:type="spellStart"/>
      <w:r>
        <w:t>РусГидро</w:t>
      </w:r>
      <w:proofErr w:type="spellEnd"/>
      <w:r>
        <w:t xml:space="preserve">» </w:t>
      </w:r>
      <w:r w:rsidRPr="00E501BB">
        <w:t>председателю комиссии</w:t>
      </w:r>
      <w:r>
        <w:t>, проводившей расследование аварии;</w:t>
      </w:r>
    </w:p>
    <w:p w14:paraId="4114759C" w14:textId="77777777" w:rsidR="00386C52" w:rsidRDefault="00386C52" w:rsidP="005D1476">
      <w:pPr>
        <w:pStyle w:val="afb"/>
        <w:numPr>
          <w:ilvl w:val="1"/>
          <w:numId w:val="34"/>
        </w:numPr>
        <w:spacing w:line="276" w:lineRule="auto"/>
        <w:ind w:left="142" w:firstLine="709"/>
      </w:pPr>
      <w:r>
        <w:t>по аварии на опасном объекте,</w:t>
      </w:r>
      <w:r w:rsidRPr="006D65DA">
        <w:t xml:space="preserve"> если такая авария повлекла только причинение имущественного ущерба</w:t>
      </w:r>
      <w:r>
        <w:t xml:space="preserve"> – заверенную копию акта о </w:t>
      </w:r>
      <w:r w:rsidRPr="00283849">
        <w:t>расследовани</w:t>
      </w:r>
      <w:r>
        <w:t>и</w:t>
      </w:r>
      <w:r w:rsidRPr="00283849">
        <w:t xml:space="preserve"> причин аварии</w:t>
      </w:r>
      <w:r>
        <w:t xml:space="preserve"> </w:t>
      </w:r>
      <w:r w:rsidRPr="00E501BB">
        <w:t>в</w:t>
      </w:r>
      <w:r>
        <w:t xml:space="preserve"> </w:t>
      </w:r>
      <w:proofErr w:type="spellStart"/>
      <w:r>
        <w:t>Ростехнадзор</w:t>
      </w:r>
      <w:proofErr w:type="spellEnd"/>
      <w:r>
        <w:t>, каждому члену комиссии, а также в адрес потерпевших или их законных представителей</w:t>
      </w:r>
      <w:r w:rsidRPr="00E501BB">
        <w:t>.</w:t>
      </w:r>
    </w:p>
    <w:p w14:paraId="48F0A748" w14:textId="77777777" w:rsidR="00386C52" w:rsidRDefault="00386C52" w:rsidP="005D1476">
      <w:pPr>
        <w:pStyle w:val="afb"/>
        <w:numPr>
          <w:ilvl w:val="1"/>
          <w:numId w:val="33"/>
        </w:numPr>
        <w:spacing w:line="276" w:lineRule="auto"/>
        <w:ind w:left="0" w:firstLine="709"/>
      </w:pPr>
      <w:r w:rsidRPr="009663A2">
        <w:t xml:space="preserve">в течение 7 (семи) дней после подписания акта о расследовании </w:t>
      </w:r>
      <w:r>
        <w:t>комиссией филиала ПАО «</w:t>
      </w:r>
      <w:proofErr w:type="spellStart"/>
      <w:r>
        <w:t>РусГидро</w:t>
      </w:r>
      <w:proofErr w:type="spellEnd"/>
      <w:r>
        <w:t xml:space="preserve">» </w:t>
      </w:r>
      <w:r w:rsidRPr="009663A2">
        <w:t>отправляет дело в ДПБ</w:t>
      </w:r>
      <w:r>
        <w:t>.</w:t>
      </w:r>
    </w:p>
    <w:p w14:paraId="534E452E" w14:textId="77777777" w:rsidR="00386C52" w:rsidRPr="00075EEC" w:rsidRDefault="00386C52" w:rsidP="005D1476">
      <w:pPr>
        <w:pStyle w:val="afb"/>
        <w:numPr>
          <w:ilvl w:val="1"/>
          <w:numId w:val="33"/>
        </w:numPr>
        <w:spacing w:line="276" w:lineRule="auto"/>
        <w:ind w:left="0" w:firstLine="709"/>
      </w:pPr>
      <w:r w:rsidRPr="00075EEC">
        <w:t xml:space="preserve">в 10-дневный срок после дня получения </w:t>
      </w:r>
      <w:r>
        <w:t xml:space="preserve">соответствующего </w:t>
      </w:r>
      <w:r w:rsidRPr="00075EEC">
        <w:t xml:space="preserve">запроса </w:t>
      </w:r>
      <w:r>
        <w:t>направляет</w:t>
      </w:r>
      <w:r w:rsidRPr="00075EEC">
        <w:t xml:space="preserve"> копи</w:t>
      </w:r>
      <w:r>
        <w:t>ю</w:t>
      </w:r>
      <w:r w:rsidRPr="00075EEC">
        <w:t xml:space="preserve"> акта расследования </w:t>
      </w:r>
      <w:r>
        <w:t>в Минэнерго России.</w:t>
      </w:r>
      <w:r w:rsidRPr="00075EEC">
        <w:t xml:space="preserve"> </w:t>
      </w:r>
    </w:p>
    <w:p w14:paraId="7CC0CF3F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36601A">
        <w:t xml:space="preserve">Материалы расследования причин </w:t>
      </w:r>
      <w:r>
        <w:t xml:space="preserve">аварий </w:t>
      </w:r>
      <w:r w:rsidRPr="0036601A">
        <w:t>класса 2, аварий на ОПО, ГТС, опасных объектах хранятся в филиале</w:t>
      </w:r>
      <w:r>
        <w:t>/ПО</w:t>
      </w:r>
      <w:r w:rsidRPr="0036601A">
        <w:t xml:space="preserve"> ПАО «</w:t>
      </w:r>
      <w:proofErr w:type="spellStart"/>
      <w:r w:rsidRPr="0036601A">
        <w:t>РусГидро</w:t>
      </w:r>
      <w:proofErr w:type="spellEnd"/>
      <w:r w:rsidRPr="0036601A">
        <w:t>», на объекте которого произошла авария, а также в ДПБ</w:t>
      </w:r>
      <w:r>
        <w:t xml:space="preserve"> (в части филиалов ПАО «</w:t>
      </w:r>
      <w:proofErr w:type="spellStart"/>
      <w:r>
        <w:t>РусГидро</w:t>
      </w:r>
      <w:proofErr w:type="spellEnd"/>
      <w:r>
        <w:t>»)</w:t>
      </w:r>
      <w:r w:rsidRPr="0036601A">
        <w:t xml:space="preserve"> в порядке, установленном системой делопроизводства ПАО «</w:t>
      </w:r>
      <w:proofErr w:type="spellStart"/>
      <w:r w:rsidRPr="0036601A">
        <w:t>РусГидро</w:t>
      </w:r>
      <w:proofErr w:type="spellEnd"/>
      <w:r w:rsidRPr="0036601A">
        <w:t>» (но не менее 3 лет со дня утверждения комиссией акта расследования).</w:t>
      </w:r>
    </w:p>
    <w:p w14:paraId="0822F04A" w14:textId="5D57D804" w:rsidR="00386C52" w:rsidRPr="001743ED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85" w:name="_Toc108448495"/>
      <w:r w:rsidRPr="001743ED">
        <w:rPr>
          <w:b/>
        </w:rPr>
        <w:t>Оформление результатов расследования причин инцидентов</w:t>
      </w:r>
      <w:bookmarkEnd w:id="85"/>
    </w:p>
    <w:p w14:paraId="3F68F21E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Материалы расследования причин инцидента формируются в отдельное дело с приложением описи всех документов.</w:t>
      </w:r>
    </w:p>
    <w:p w14:paraId="381D3B52" w14:textId="6C39AC15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По результатам расследования причин инцидента комиссией оформляется акт технического расследования причин инцидента, формат и порядок заполнения которого приведены в приложении Г к Стандарту. Указанный акт</w:t>
      </w:r>
      <w:r w:rsidRPr="009532FD">
        <w:t xml:space="preserve"> </w:t>
      </w:r>
      <w:r>
        <w:t>оформляется в количестве экземпляров, определяемом председателем комиссии и за подписью всех членов комиссии.</w:t>
      </w:r>
    </w:p>
    <w:p w14:paraId="54798B22" w14:textId="1BA37F99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акте расследования причин инцидента указывается следующая информация:</w:t>
      </w:r>
    </w:p>
    <w:p w14:paraId="55DB8917" w14:textId="77777777" w:rsidR="00386C52" w:rsidRDefault="00386C52" w:rsidP="005D1476">
      <w:pPr>
        <w:pStyle w:val="afb"/>
        <w:numPr>
          <w:ilvl w:val="1"/>
          <w:numId w:val="35"/>
        </w:numPr>
        <w:spacing w:line="276" w:lineRule="auto"/>
        <w:ind w:left="0" w:firstLine="709"/>
      </w:pPr>
      <w:r>
        <w:t>информация о дате и месте инцидента;</w:t>
      </w:r>
    </w:p>
    <w:p w14:paraId="62272D37" w14:textId="77777777" w:rsidR="00386C52" w:rsidRDefault="00386C52" w:rsidP="005D1476">
      <w:pPr>
        <w:pStyle w:val="afb"/>
        <w:numPr>
          <w:ilvl w:val="1"/>
          <w:numId w:val="35"/>
        </w:numPr>
        <w:spacing w:line="276" w:lineRule="auto"/>
        <w:ind w:left="0" w:firstLine="709"/>
      </w:pPr>
      <w:r>
        <w:t>его причинах и обстоятельствах;</w:t>
      </w:r>
    </w:p>
    <w:p w14:paraId="13FE8C79" w14:textId="77777777" w:rsidR="00386C52" w:rsidRDefault="00386C52" w:rsidP="005D1476">
      <w:pPr>
        <w:pStyle w:val="afb"/>
        <w:numPr>
          <w:ilvl w:val="1"/>
          <w:numId w:val="35"/>
        </w:numPr>
        <w:spacing w:line="276" w:lineRule="auto"/>
        <w:ind w:left="0" w:firstLine="709"/>
      </w:pPr>
      <w:r>
        <w:t>о принятых мерах по ликвидации инцидента;</w:t>
      </w:r>
    </w:p>
    <w:p w14:paraId="275FAA3E" w14:textId="77777777" w:rsidR="00386C52" w:rsidRDefault="00386C52" w:rsidP="005D1476">
      <w:pPr>
        <w:pStyle w:val="afb"/>
        <w:numPr>
          <w:ilvl w:val="1"/>
          <w:numId w:val="35"/>
        </w:numPr>
        <w:spacing w:line="276" w:lineRule="auto"/>
        <w:ind w:left="0" w:firstLine="709"/>
      </w:pPr>
      <w:r>
        <w:t>продолжительности простоя и материальном ущербе, в том числе вреде, нанесенном окружающей среде;</w:t>
      </w:r>
    </w:p>
    <w:p w14:paraId="1C12CD6A" w14:textId="77777777" w:rsidR="00386C52" w:rsidRDefault="00386C52" w:rsidP="005D1476">
      <w:pPr>
        <w:pStyle w:val="afb"/>
        <w:numPr>
          <w:ilvl w:val="1"/>
          <w:numId w:val="35"/>
        </w:numPr>
        <w:spacing w:line="276" w:lineRule="auto"/>
        <w:ind w:left="0" w:firstLine="709"/>
      </w:pPr>
      <w:r>
        <w:t>о мерах по устранению причин инцидента.</w:t>
      </w:r>
    </w:p>
    <w:p w14:paraId="185F1A86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По результатам расследования причин инцидента председатель комиссии филиала ПАО «</w:t>
      </w:r>
      <w:proofErr w:type="spellStart"/>
      <w:r>
        <w:t>РусГидро</w:t>
      </w:r>
      <w:proofErr w:type="spellEnd"/>
      <w:r>
        <w:t>» в течение 7 (семи) дней с момента подписания акта должен отослать один комплект дела с актом технического расследования причин инцидента на бумажном носителе со всеми приложениями</w:t>
      </w:r>
      <w:r w:rsidRPr="00EE5177">
        <w:t xml:space="preserve"> </w:t>
      </w:r>
      <w:r>
        <w:t>в ДПБ.</w:t>
      </w:r>
    </w:p>
    <w:p w14:paraId="1389574E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253282">
        <w:t>Материалы технического расследования причин инцидента</w:t>
      </w:r>
      <w:r>
        <w:t xml:space="preserve"> хранятся в ф</w:t>
      </w:r>
      <w:r w:rsidRPr="00253282">
        <w:t>илиале</w:t>
      </w:r>
      <w:r>
        <w:t>/ПО</w:t>
      </w:r>
      <w:r w:rsidRPr="00253282">
        <w:t xml:space="preserve"> </w:t>
      </w:r>
      <w:r>
        <w:t>ПАО «</w:t>
      </w:r>
      <w:proofErr w:type="spellStart"/>
      <w:r>
        <w:t>РусГидро</w:t>
      </w:r>
      <w:proofErr w:type="spellEnd"/>
      <w:r>
        <w:t>»</w:t>
      </w:r>
      <w:r w:rsidRPr="00253282">
        <w:t xml:space="preserve">, на объекте которого произошел инцидент, в порядке, установленном системой делопроизводства </w:t>
      </w:r>
      <w:r>
        <w:t>ПАО «</w:t>
      </w:r>
      <w:proofErr w:type="spellStart"/>
      <w:r>
        <w:t>РусГидро</w:t>
      </w:r>
      <w:proofErr w:type="spellEnd"/>
      <w:r>
        <w:t>»</w:t>
      </w:r>
      <w:r w:rsidRPr="00253282">
        <w:t xml:space="preserve"> (но не менее 3 лет со дня утверждения комиссией акта расследования).</w:t>
      </w:r>
    </w:p>
    <w:p w14:paraId="16E70FE6" w14:textId="77777777" w:rsidR="00386C52" w:rsidRDefault="00386C52" w:rsidP="00D540D9">
      <w:pPr>
        <w:pStyle w:val="afb"/>
        <w:spacing w:line="276" w:lineRule="auto"/>
        <w:ind w:left="567" w:firstLine="0"/>
      </w:pPr>
    </w:p>
    <w:p w14:paraId="3959A5C0" w14:textId="77777777" w:rsidR="00386C52" w:rsidRPr="00D540D9" w:rsidRDefault="00386C52" w:rsidP="005D1476">
      <w:pPr>
        <w:pStyle w:val="afb"/>
        <w:numPr>
          <w:ilvl w:val="0"/>
          <w:numId w:val="11"/>
        </w:numPr>
        <w:spacing w:line="276" w:lineRule="auto"/>
        <w:ind w:left="0" w:firstLine="567"/>
        <w:outlineLvl w:val="0"/>
        <w:rPr>
          <w:b/>
          <w:sz w:val="32"/>
          <w:szCs w:val="32"/>
        </w:rPr>
      </w:pPr>
      <w:bookmarkStart w:id="86" w:name="_Toc108448496"/>
      <w:bookmarkStart w:id="87" w:name="_Toc293487886"/>
      <w:r w:rsidRPr="00D540D9">
        <w:rPr>
          <w:b/>
          <w:sz w:val="32"/>
          <w:szCs w:val="32"/>
        </w:rPr>
        <w:t>Контроль результатов расследования причин аварии и инцидентов и выполнения противоаварийных мероприятий</w:t>
      </w:r>
      <w:bookmarkEnd w:id="86"/>
      <w:r w:rsidRPr="00D540D9">
        <w:rPr>
          <w:b/>
          <w:sz w:val="32"/>
          <w:szCs w:val="32"/>
        </w:rPr>
        <w:t xml:space="preserve"> </w:t>
      </w:r>
      <w:bookmarkEnd w:id="87"/>
    </w:p>
    <w:p w14:paraId="3F387D42" w14:textId="342F7E59" w:rsidR="00386C52" w:rsidRPr="00D540D9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88" w:name="_Toc108448497"/>
      <w:r w:rsidRPr="00D540D9">
        <w:rPr>
          <w:b/>
        </w:rPr>
        <w:t>Общие положения</w:t>
      </w:r>
      <w:bookmarkEnd w:id="88"/>
      <w:r w:rsidRPr="00D540D9">
        <w:rPr>
          <w:b/>
        </w:rPr>
        <w:t xml:space="preserve"> </w:t>
      </w:r>
    </w:p>
    <w:p w14:paraId="752A23E4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 xml:space="preserve">Контроль выполнения противоаварийных мероприятий и предписаний, вынесенных по результатам расследования причин аварий, осуществляет </w:t>
      </w:r>
      <w:proofErr w:type="spellStart"/>
      <w:r>
        <w:t>Ростехнадзор</w:t>
      </w:r>
      <w:proofErr w:type="spellEnd"/>
      <w:r>
        <w:t xml:space="preserve"> или его территориальный орган, назначивший расследование.</w:t>
      </w:r>
    </w:p>
    <w:p w14:paraId="6CAFD6A4" w14:textId="2642BCD9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 xml:space="preserve">ДЦ участвует в проведении контроля за выполнением противоаварийных мероприятий по результатам расследования причин аварий в случаях, предусмотренных </w:t>
      </w:r>
      <w:r w:rsidR="00D540D9">
        <w:t>Постановлением № 846</w:t>
      </w:r>
      <w:r w:rsidRPr="00151CB0">
        <w:t xml:space="preserve">.  </w:t>
      </w:r>
    </w:p>
    <w:p w14:paraId="30CA3250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 w:rsidRPr="00D540D9">
        <w:t xml:space="preserve">Оперативный контроль за ходом расследования аварий и инцидентов, контроль выполнения мероприятий и предписаний, вынесенных по результатам расследования причин аварий и инцидентов, а также </w:t>
      </w:r>
      <w:r w:rsidRPr="00103764">
        <w:t>анализ</w:t>
      </w:r>
      <w:r>
        <w:t xml:space="preserve"> материалов </w:t>
      </w:r>
      <w:r w:rsidRPr="00103764">
        <w:t xml:space="preserve">расследования причин </w:t>
      </w:r>
      <w:r>
        <w:t xml:space="preserve">аварий и </w:t>
      </w:r>
      <w:r w:rsidRPr="00103764">
        <w:t xml:space="preserve">инцидентов на объектах </w:t>
      </w:r>
      <w:r>
        <w:t xml:space="preserve">филиалов </w:t>
      </w:r>
      <w:r w:rsidRPr="00103764">
        <w:t>ПАО «</w:t>
      </w:r>
      <w:proofErr w:type="spellStart"/>
      <w:r w:rsidRPr="00103764">
        <w:t>РусГидро</w:t>
      </w:r>
      <w:proofErr w:type="spellEnd"/>
      <w:r w:rsidRPr="00103764">
        <w:t>» осуществляет</w:t>
      </w:r>
      <w:r w:rsidRPr="00103764" w:rsidDel="00EE5177">
        <w:t xml:space="preserve"> </w:t>
      </w:r>
      <w:r w:rsidRPr="00543147">
        <w:t>ДПБ</w:t>
      </w:r>
      <w:r>
        <w:t xml:space="preserve"> и ДЭ</w:t>
      </w:r>
      <w:r w:rsidRPr="00543147">
        <w:t xml:space="preserve">. </w:t>
      </w:r>
    </w:p>
    <w:p w14:paraId="57F8EDB8" w14:textId="4E61E7ED" w:rsidR="00386C52" w:rsidRPr="00D540D9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89" w:name="_Toc108448498"/>
      <w:r w:rsidRPr="00D540D9">
        <w:rPr>
          <w:b/>
        </w:rPr>
        <w:t>Порядок контроля результатов расследования причин аварий и инцидентов и выполнения противоаварийных мероприятий</w:t>
      </w:r>
      <w:bookmarkEnd w:id="89"/>
    </w:p>
    <w:p w14:paraId="03C490B4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случае выявления ДПБ и ДЭ нарушений при организации и проведении расследования причин аварий класса 2 и инцидентов в филиалах ПАО «</w:t>
      </w:r>
      <w:proofErr w:type="spellStart"/>
      <w:r>
        <w:t>РусГидро</w:t>
      </w:r>
      <w:proofErr w:type="spellEnd"/>
      <w:r>
        <w:t>» по представлению ДПБ заместитель Генерального директора - главный инженер ПАО «</w:t>
      </w:r>
      <w:proofErr w:type="spellStart"/>
      <w:r>
        <w:t>РусГидро</w:t>
      </w:r>
      <w:proofErr w:type="spellEnd"/>
      <w:r>
        <w:t xml:space="preserve">» в течение 3 дней принимает следующие решения: </w:t>
      </w:r>
    </w:p>
    <w:p w14:paraId="26EFE93D" w14:textId="77777777" w:rsidR="00386C52" w:rsidRDefault="00386C52" w:rsidP="005D1476">
      <w:pPr>
        <w:pStyle w:val="afb"/>
        <w:numPr>
          <w:ilvl w:val="1"/>
          <w:numId w:val="36"/>
        </w:numPr>
        <w:spacing w:line="276" w:lineRule="auto"/>
        <w:ind w:left="0" w:firstLine="709"/>
      </w:pPr>
      <w:r w:rsidRPr="00706B90">
        <w:t xml:space="preserve">проведение дополнительного расследования тем же составом комиссии; </w:t>
      </w:r>
    </w:p>
    <w:p w14:paraId="5CD38434" w14:textId="77777777" w:rsidR="00386C52" w:rsidRPr="00457AAC" w:rsidRDefault="00386C52" w:rsidP="005D1476">
      <w:pPr>
        <w:pStyle w:val="afb"/>
        <w:numPr>
          <w:ilvl w:val="1"/>
          <w:numId w:val="36"/>
        </w:numPr>
        <w:spacing w:line="276" w:lineRule="auto"/>
        <w:ind w:left="0" w:firstLine="709"/>
      </w:pPr>
      <w:r w:rsidRPr="00706B90">
        <w:t>проведение повторного расследования другим составом комиссии.</w:t>
      </w:r>
    </w:p>
    <w:p w14:paraId="39839DD3" w14:textId="24AC5EFA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Руководитель филиала/ПО ПАО «</w:t>
      </w:r>
      <w:proofErr w:type="spellStart"/>
      <w:r>
        <w:t>РусГидро</w:t>
      </w:r>
      <w:proofErr w:type="spellEnd"/>
      <w:r>
        <w:t xml:space="preserve">» или замещающее его лицо ежемесячно предоставляет в ДПБ соответствующую письменную информацию об исполнении противоаварийных мероприятий, указанных в акте расследования, в порядке, установленном требованиями </w:t>
      </w:r>
      <w:r w:rsidR="00D540D9">
        <w:t xml:space="preserve">приказа </w:t>
      </w:r>
      <w:proofErr w:type="spellStart"/>
      <w:r w:rsidR="00D540D9">
        <w:t>РусГидро</w:t>
      </w:r>
      <w:proofErr w:type="spellEnd"/>
      <w:r w:rsidR="00D540D9">
        <w:t xml:space="preserve"> № 932</w:t>
      </w:r>
      <w:r w:rsidRPr="00D540D9">
        <w:t>.</w:t>
      </w:r>
      <w:r>
        <w:t xml:space="preserve"> </w:t>
      </w:r>
    </w:p>
    <w:p w14:paraId="094A86D1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Руководитель филиала ПАО «</w:t>
      </w:r>
      <w:proofErr w:type="spellStart"/>
      <w:r>
        <w:t>РусГидро</w:t>
      </w:r>
      <w:proofErr w:type="spellEnd"/>
      <w:r>
        <w:t xml:space="preserve">», в случае необходимости переноса сроков исполнения мероприятий, намеченных по результатам расследования причин аварий или инцидентов, либо в случае снятия их с контроля по объективным причинам направляет мотивированный запрос </w:t>
      </w:r>
      <w:r w:rsidRPr="008150DC">
        <w:t>заместителю Генерального директора - главному инженеру ПАО</w:t>
      </w:r>
      <w:r>
        <w:t> </w:t>
      </w:r>
      <w:r w:rsidRPr="008150DC">
        <w:t>«</w:t>
      </w:r>
      <w:proofErr w:type="spellStart"/>
      <w:r w:rsidRPr="008150DC">
        <w:t>РусГидро</w:t>
      </w:r>
      <w:proofErr w:type="spellEnd"/>
      <w:r w:rsidRPr="008150DC">
        <w:t>»</w:t>
      </w:r>
      <w:r>
        <w:t>.</w:t>
      </w:r>
    </w:p>
    <w:p w14:paraId="0B22A744" w14:textId="63198712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З</w:t>
      </w:r>
      <w:r w:rsidRPr="008150DC">
        <w:t>аместитель Генерального директора - главный инженер ПАО</w:t>
      </w:r>
      <w:r w:rsidR="00D540D9">
        <w:t> </w:t>
      </w:r>
      <w:r w:rsidRPr="008150DC">
        <w:t>«</w:t>
      </w:r>
      <w:proofErr w:type="spellStart"/>
      <w:r w:rsidRPr="008150DC">
        <w:t>РусГидро</w:t>
      </w:r>
      <w:proofErr w:type="spellEnd"/>
      <w:r w:rsidRPr="008150DC">
        <w:t>»</w:t>
      </w:r>
      <w:r>
        <w:t xml:space="preserve"> по получении такого запроса принимает либо отклоняет запрос о переносе сроков исполнения мероприятий и сообщает о принятом решении руководителю филиала ПАО «</w:t>
      </w:r>
      <w:proofErr w:type="spellStart"/>
      <w:r>
        <w:t>РусГидро</w:t>
      </w:r>
      <w:proofErr w:type="spellEnd"/>
      <w:r>
        <w:t>».</w:t>
      </w:r>
    </w:p>
    <w:p w14:paraId="4B779D0A" w14:textId="2C94F24D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r>
        <w:t>В случае согласования запроса о переносе сроков исполнения мероприятий руководитель филиала ПАО «</w:t>
      </w:r>
      <w:proofErr w:type="spellStart"/>
      <w:r>
        <w:t>РусГидро</w:t>
      </w:r>
      <w:proofErr w:type="spellEnd"/>
      <w:r>
        <w:t xml:space="preserve">» согласовывает </w:t>
      </w:r>
      <w:r w:rsidRPr="00224F1B">
        <w:t>решение</w:t>
      </w:r>
      <w:r>
        <w:t xml:space="preserve"> о переносе сроков исполнения мероприятий с территориальным органом </w:t>
      </w:r>
      <w:proofErr w:type="spellStart"/>
      <w:r>
        <w:t>Ростехнадзора</w:t>
      </w:r>
      <w:proofErr w:type="spellEnd"/>
      <w:r>
        <w:t xml:space="preserve">, проводившим расследование. </w:t>
      </w:r>
    </w:p>
    <w:p w14:paraId="46D07175" w14:textId="0D01D5CB" w:rsidR="00386C52" w:rsidRDefault="00386C52" w:rsidP="00D540D9">
      <w:pPr>
        <w:pStyle w:val="afb"/>
        <w:spacing w:line="276" w:lineRule="auto"/>
        <w:ind w:left="0" w:firstLine="567"/>
      </w:pPr>
      <w:r>
        <w:t xml:space="preserve">Если указанное в настоящем пункте Стандарта согласование необходимо проводить непосредственно в </w:t>
      </w:r>
      <w:proofErr w:type="spellStart"/>
      <w:r>
        <w:t>Ростехнадзоре</w:t>
      </w:r>
      <w:proofErr w:type="spellEnd"/>
      <w:r>
        <w:t>, то такое согласование организовывает заместитель Генерального директора - главный инженер ПАО</w:t>
      </w:r>
      <w:r w:rsidR="00D540D9">
        <w:t> </w:t>
      </w:r>
      <w:r>
        <w:t>«</w:t>
      </w:r>
      <w:proofErr w:type="spellStart"/>
      <w:r>
        <w:t>РусГидро</w:t>
      </w:r>
      <w:proofErr w:type="spellEnd"/>
      <w:r>
        <w:t>».</w:t>
      </w:r>
    </w:p>
    <w:p w14:paraId="459D73C4" w14:textId="77777777" w:rsidR="00386C52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</w:pPr>
      <w:proofErr w:type="spellStart"/>
      <w:r>
        <w:t>СОТиПК</w:t>
      </w:r>
      <w:proofErr w:type="spellEnd"/>
      <w:r>
        <w:t xml:space="preserve"> филиала/ПО ПАО «</w:t>
      </w:r>
      <w:proofErr w:type="spellStart"/>
      <w:r>
        <w:t>РусГидро</w:t>
      </w:r>
      <w:proofErr w:type="spellEnd"/>
      <w:r>
        <w:t>»:</w:t>
      </w:r>
    </w:p>
    <w:p w14:paraId="446EED03" w14:textId="77777777" w:rsidR="00386C52" w:rsidRDefault="00386C52" w:rsidP="005D1476">
      <w:pPr>
        <w:pStyle w:val="afb"/>
        <w:numPr>
          <w:ilvl w:val="1"/>
          <w:numId w:val="37"/>
        </w:numPr>
        <w:spacing w:line="276" w:lineRule="auto"/>
        <w:ind w:left="0" w:firstLine="709"/>
      </w:pPr>
      <w:r>
        <w:t xml:space="preserve">по аварии на ОПО, ГТС - в течение 10 дней после окончания сроков выполнения каждого пункта мероприятий, указанных в акте по расследованию причин аварии на ОПО и ГТС, предоставляет письменную информацию о выполнении мероприятий в территориальный орган </w:t>
      </w:r>
      <w:proofErr w:type="spellStart"/>
      <w:r>
        <w:t>Ростехнадзора</w:t>
      </w:r>
      <w:proofErr w:type="spellEnd"/>
      <w:r>
        <w:t xml:space="preserve"> и в организации, представители которых участвовали в расследовании причин аварии;</w:t>
      </w:r>
    </w:p>
    <w:p w14:paraId="6E875884" w14:textId="563A36F8" w:rsidR="00386C52" w:rsidRPr="001610B4" w:rsidRDefault="00386C52" w:rsidP="005D1476">
      <w:pPr>
        <w:pStyle w:val="afb"/>
        <w:numPr>
          <w:ilvl w:val="1"/>
          <w:numId w:val="37"/>
        </w:numPr>
        <w:spacing w:line="276" w:lineRule="auto"/>
        <w:ind w:left="0" w:firstLine="709"/>
      </w:pPr>
      <w:r w:rsidRPr="00664AF2">
        <w:t>по авариям класса 1</w:t>
      </w:r>
      <w:r>
        <w:t xml:space="preserve"> </w:t>
      </w:r>
      <w:r w:rsidRPr="00664AF2">
        <w:t>- в течение 10 дней после окончания сроков выполнения каждого пункта мероприятий, указанных в акте по расследованию причин аварии, представляет</w:t>
      </w:r>
      <w:r>
        <w:t xml:space="preserve"> письмен</w:t>
      </w:r>
      <w:r w:rsidRPr="003D6742">
        <w:t xml:space="preserve">ную информацию о выполнении мероприятий в </w:t>
      </w:r>
      <w:r w:rsidRPr="001610B4">
        <w:t xml:space="preserve">территориальный орган </w:t>
      </w:r>
      <w:proofErr w:type="spellStart"/>
      <w:r w:rsidRPr="001610B4">
        <w:t>Ростехнадзора</w:t>
      </w:r>
      <w:proofErr w:type="spellEnd"/>
      <w:r w:rsidRPr="001610B4">
        <w:t xml:space="preserve"> и ДЦ (в случаях, предусмотренных </w:t>
      </w:r>
      <w:r w:rsidR="00D540D9">
        <w:t>Постановлением № 846</w:t>
      </w:r>
      <w:r w:rsidRPr="001610B4">
        <w:t>).</w:t>
      </w:r>
    </w:p>
    <w:p w14:paraId="595BA448" w14:textId="77777777" w:rsidR="00386C52" w:rsidRPr="00D540D9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90" w:name="_Toc293487887"/>
      <w:bookmarkStart w:id="91" w:name="_Ref279146877"/>
      <w:bookmarkStart w:id="92" w:name="_Ref488909518"/>
      <w:bookmarkStart w:id="93" w:name="_Toc108448499"/>
      <w:r w:rsidRPr="00D540D9">
        <w:rPr>
          <w:b/>
        </w:rPr>
        <w:t>Учет и систематизация информации об авариях</w:t>
      </w:r>
      <w:bookmarkEnd w:id="90"/>
      <w:bookmarkEnd w:id="91"/>
      <w:bookmarkEnd w:id="92"/>
      <w:r w:rsidRPr="00D540D9">
        <w:rPr>
          <w:b/>
        </w:rPr>
        <w:t xml:space="preserve"> и инцидентах</w:t>
      </w:r>
      <w:bookmarkEnd w:id="93"/>
    </w:p>
    <w:p w14:paraId="2BBA4064" w14:textId="77777777" w:rsidR="00386C52" w:rsidRPr="00DF7333" w:rsidRDefault="00386C52" w:rsidP="005D1476">
      <w:pPr>
        <w:pStyle w:val="afb"/>
        <w:numPr>
          <w:ilvl w:val="2"/>
          <w:numId w:val="11"/>
        </w:numPr>
        <w:spacing w:line="276" w:lineRule="auto"/>
        <w:ind w:left="0" w:firstLine="567"/>
        <w:rPr>
          <w:b/>
        </w:rPr>
      </w:pPr>
      <w:r w:rsidRPr="00DF7333">
        <w:rPr>
          <w:b/>
        </w:rPr>
        <w:t>Учет и систематизация информации об авариях класса 1 и 2</w:t>
      </w:r>
    </w:p>
    <w:p w14:paraId="2344F4D3" w14:textId="77777777" w:rsidR="00386C52" w:rsidRPr="00DF7333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 w:rsidRPr="00DF7333">
        <w:t>Анализ информационной базы об авариях, происшедших в целом по филиалам ПАО «</w:t>
      </w:r>
      <w:proofErr w:type="spellStart"/>
      <w:r w:rsidRPr="00DF7333">
        <w:t>РусГидро</w:t>
      </w:r>
      <w:proofErr w:type="spellEnd"/>
      <w:r w:rsidRPr="00DF7333">
        <w:t>», осуществляется ДПБ с использованием АРМ «База аварийности в электроэнергетике».</w:t>
      </w:r>
    </w:p>
    <w:p w14:paraId="27711AD8" w14:textId="288A1435" w:rsidR="00386C52" w:rsidRPr="00ED5C11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 w:rsidRPr="00ED5C11">
        <w:t xml:space="preserve">Акты расследования причин аварий </w:t>
      </w:r>
      <w:r w:rsidR="00257DFD">
        <w:t xml:space="preserve">формируются </w:t>
      </w:r>
      <w:proofErr w:type="spellStart"/>
      <w:r w:rsidRPr="00ED5C11">
        <w:t>СОТиПК</w:t>
      </w:r>
      <w:proofErr w:type="spellEnd"/>
      <w:r>
        <w:t xml:space="preserve"> филиала/ПО ПАО</w:t>
      </w:r>
      <w:r w:rsidR="00DF7333">
        <w:t> </w:t>
      </w:r>
      <w:r>
        <w:t>«</w:t>
      </w:r>
      <w:proofErr w:type="spellStart"/>
      <w:r>
        <w:t>РусГидро</w:t>
      </w:r>
      <w:proofErr w:type="spellEnd"/>
      <w:r>
        <w:t>»</w:t>
      </w:r>
      <w:r w:rsidRPr="00ED5C11">
        <w:t xml:space="preserve">, в котором произошла авария, </w:t>
      </w:r>
      <w:r w:rsidR="00257DFD">
        <w:t>в</w:t>
      </w:r>
      <w:r w:rsidR="00257DFD" w:rsidRPr="00ED5C11">
        <w:t xml:space="preserve"> </w:t>
      </w:r>
      <w:r w:rsidRPr="00ED5C11">
        <w:t xml:space="preserve">АРМ «База аварийности в электроэнергетике» в срок не </w:t>
      </w:r>
      <w:r w:rsidRPr="00603878">
        <w:t xml:space="preserve">позднее </w:t>
      </w:r>
      <w:r w:rsidRPr="00ED5C11">
        <w:t>20 календарных дней со дня начала расследования.</w:t>
      </w:r>
    </w:p>
    <w:p w14:paraId="391FA24B" w14:textId="777777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 w:rsidRPr="00ED5C11">
        <w:t>Использование информационной базы по аварийности при планировании и реализации управляющих воздействий на производственные активы и фонды ПАО «</w:t>
      </w:r>
      <w:proofErr w:type="spellStart"/>
      <w:r w:rsidRPr="00ED5C11">
        <w:t>РусГидро</w:t>
      </w:r>
      <w:proofErr w:type="spellEnd"/>
      <w:r w:rsidRPr="00ED5C11">
        <w:t>», а также в целях организации и осуществления противоаварийной работы осуществляются производственными подразделениями исполнительного аппарата ПАО</w:t>
      </w:r>
      <w:r>
        <w:t> </w:t>
      </w:r>
      <w:r w:rsidRPr="00ED5C11">
        <w:t>«</w:t>
      </w:r>
      <w:proofErr w:type="spellStart"/>
      <w:r w:rsidRPr="00ED5C11">
        <w:t>РусГидро</w:t>
      </w:r>
      <w:proofErr w:type="spellEnd"/>
      <w:r w:rsidRPr="00ED5C11">
        <w:t>». Материалы расследования аварий после проведения анализа могут быть использованы при планировании режимов работы объектов, входящих в состав филиала ПАО «</w:t>
      </w:r>
      <w:proofErr w:type="spellStart"/>
      <w:r w:rsidRPr="00ED5C11">
        <w:t>РусГидро</w:t>
      </w:r>
      <w:proofErr w:type="spellEnd"/>
      <w:r w:rsidRPr="00ED5C11">
        <w:t>» и разработке мер по обеспечению надежного и безопасного функционирования объектов ПАО «</w:t>
      </w:r>
      <w:proofErr w:type="spellStart"/>
      <w:r w:rsidRPr="00ED5C11">
        <w:t>РусГидро</w:t>
      </w:r>
      <w:proofErr w:type="spellEnd"/>
      <w:r w:rsidRPr="00ED5C11">
        <w:t>», в том числе в составе энергосистемы.</w:t>
      </w:r>
    </w:p>
    <w:p w14:paraId="14F0559A" w14:textId="77777777" w:rsidR="00386C52" w:rsidRPr="00ED5C11" w:rsidRDefault="00386C52" w:rsidP="005D1476">
      <w:pPr>
        <w:pStyle w:val="afb"/>
        <w:numPr>
          <w:ilvl w:val="2"/>
          <w:numId w:val="11"/>
        </w:numPr>
        <w:spacing w:before="120" w:line="276" w:lineRule="auto"/>
        <w:ind w:left="0" w:firstLine="567"/>
        <w:rPr>
          <w:b/>
        </w:rPr>
      </w:pPr>
      <w:r>
        <w:rPr>
          <w:b/>
        </w:rPr>
        <w:t>Учет и систематизация информации об авариях на ОПО, ГТС и инцидентах</w:t>
      </w:r>
    </w:p>
    <w:p w14:paraId="6310C172" w14:textId="77777777" w:rsidR="00386C52" w:rsidRPr="00ED5C11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 w:rsidRPr="00ED5C11">
        <w:t>Данные о произошедшей аварии</w:t>
      </w:r>
      <w:r>
        <w:t xml:space="preserve"> на ОПО, ГТС филиала ПАО «</w:t>
      </w:r>
      <w:proofErr w:type="spellStart"/>
      <w:r>
        <w:t>РусГидро</w:t>
      </w:r>
      <w:proofErr w:type="spellEnd"/>
      <w:r>
        <w:t xml:space="preserve">» </w:t>
      </w:r>
      <w:r w:rsidRPr="00ED5C11">
        <w:t xml:space="preserve">(при необходимости – несчастных случаев на производстве) вносятся </w:t>
      </w:r>
      <w:proofErr w:type="spellStart"/>
      <w:r w:rsidRPr="00ED5C11">
        <w:t>СОТиПК</w:t>
      </w:r>
      <w:proofErr w:type="spellEnd"/>
      <w:r>
        <w:t xml:space="preserve"> филиала ПАО «</w:t>
      </w:r>
      <w:proofErr w:type="spellStart"/>
      <w:r>
        <w:t>РусГидро</w:t>
      </w:r>
      <w:proofErr w:type="spellEnd"/>
      <w:r>
        <w:t>»</w:t>
      </w:r>
      <w:r w:rsidRPr="00ED5C11">
        <w:t xml:space="preserve"> в СПК </w:t>
      </w:r>
      <w:proofErr w:type="spellStart"/>
      <w:r w:rsidRPr="00ED5C11">
        <w:t>РусГидро</w:t>
      </w:r>
      <w:proofErr w:type="spellEnd"/>
      <w:r w:rsidRPr="00ED5C11">
        <w:t xml:space="preserve"> не позднее 3 дней после окончания ее расследования.</w:t>
      </w:r>
    </w:p>
    <w:p w14:paraId="14DA1DB7" w14:textId="77777777" w:rsidR="00386C52" w:rsidRPr="00ED5C11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 w:rsidRPr="00ED5C11">
        <w:t>Сведения о выполнении мероприятий, указанных в акте технического расследования</w:t>
      </w:r>
      <w:r>
        <w:t>,</w:t>
      </w:r>
      <w:r w:rsidRPr="00ED5C11">
        <w:t xml:space="preserve"> вносятся </w:t>
      </w:r>
      <w:proofErr w:type="spellStart"/>
      <w:r w:rsidRPr="00ED5C11">
        <w:t>СОТиПК</w:t>
      </w:r>
      <w:proofErr w:type="spellEnd"/>
      <w:r w:rsidRPr="00ED5C11">
        <w:t xml:space="preserve"> в СПК </w:t>
      </w:r>
      <w:proofErr w:type="spellStart"/>
      <w:r w:rsidRPr="00ED5C11">
        <w:t>РусГидро</w:t>
      </w:r>
      <w:proofErr w:type="spellEnd"/>
      <w:r w:rsidRPr="00ED5C11">
        <w:t xml:space="preserve"> не позднее 3 дней после выполнения каждого мероприятия, указанного в акте.</w:t>
      </w:r>
    </w:p>
    <w:p w14:paraId="0EB2AD28" w14:textId="777777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>
        <w:t xml:space="preserve">Учет, обобщение и анализ информации о произошедших инцидентах, их причинах и принятых мерах </w:t>
      </w:r>
      <w:r w:rsidRPr="00ED5C11">
        <w:t xml:space="preserve">по предотвращению подобных </w:t>
      </w:r>
      <w:r>
        <w:t>инцидентов</w:t>
      </w:r>
      <w:r w:rsidRPr="00ED5C11">
        <w:t xml:space="preserve"> о</w:t>
      </w:r>
      <w:r>
        <w:t>рганизуется в</w:t>
      </w:r>
      <w:r w:rsidRPr="00ED5C11">
        <w:t xml:space="preserve"> ДПБ</w:t>
      </w:r>
      <w:r>
        <w:t>.</w:t>
      </w:r>
    </w:p>
    <w:p w14:paraId="77A9896E" w14:textId="777777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 w:rsidRPr="00ED5C11">
        <w:t xml:space="preserve">После подписания акта расследования аварии, инцидента </w:t>
      </w:r>
      <w:proofErr w:type="spellStart"/>
      <w:r w:rsidRPr="00ED5C11">
        <w:t>СОТиПК</w:t>
      </w:r>
      <w:proofErr w:type="spellEnd"/>
      <w:r>
        <w:t xml:space="preserve"> филиала/ПО ПАО «</w:t>
      </w:r>
      <w:proofErr w:type="spellStart"/>
      <w:r>
        <w:t>РусГидро</w:t>
      </w:r>
      <w:proofErr w:type="spellEnd"/>
      <w:r>
        <w:t>»</w:t>
      </w:r>
      <w:r w:rsidRPr="00ED5C11">
        <w:t xml:space="preserve"> вносит противоаварийные мероприятия из актов расследования причин аварий и инцидентов в </w:t>
      </w:r>
      <w:r>
        <w:t>ИС КНД/</w:t>
      </w:r>
      <w:r w:rsidRPr="00ED5C11">
        <w:t>КРАБ</w:t>
      </w:r>
      <w:r>
        <w:t xml:space="preserve"> (соответственно)</w:t>
      </w:r>
      <w:r w:rsidRPr="00ED5C11">
        <w:t>, после чего контролирует актуальность информации и вводит дополнительную информацию о реализации противоаварийных мероприятий.</w:t>
      </w:r>
    </w:p>
    <w:p w14:paraId="3E0A401D" w14:textId="0515BB82" w:rsidR="00386C52" w:rsidRPr="00DF7333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94" w:name="_Toc293487888"/>
      <w:bookmarkStart w:id="95" w:name="_Ref293487360"/>
      <w:bookmarkStart w:id="96" w:name="_Toc108448500"/>
      <w:r w:rsidRPr="00DF7333">
        <w:rPr>
          <w:b/>
        </w:rPr>
        <w:t>Представление отчетности об авариях</w:t>
      </w:r>
      <w:bookmarkEnd w:id="94"/>
      <w:bookmarkEnd w:id="95"/>
      <w:bookmarkEnd w:id="96"/>
    </w:p>
    <w:p w14:paraId="2A4A7BD1" w14:textId="77777777" w:rsidR="00386C52" w:rsidRPr="00B202CA" w:rsidRDefault="00386C52" w:rsidP="005D1476">
      <w:pPr>
        <w:pStyle w:val="afb"/>
        <w:numPr>
          <w:ilvl w:val="2"/>
          <w:numId w:val="11"/>
        </w:numPr>
        <w:spacing w:before="120" w:line="276" w:lineRule="auto"/>
        <w:ind w:left="0" w:firstLine="567"/>
        <w:rPr>
          <w:b/>
        </w:rPr>
      </w:pPr>
      <w:r w:rsidRPr="00B202CA">
        <w:rPr>
          <w:b/>
        </w:rPr>
        <w:t>Общие положения</w:t>
      </w:r>
    </w:p>
    <w:p w14:paraId="067CCE41" w14:textId="777777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>
        <w:t>Систематизация и анализ информации о происшедших авариях, их причинах и принятых мерах по предотвращению подобных аварий организуется:</w:t>
      </w:r>
    </w:p>
    <w:p w14:paraId="7D015878" w14:textId="0A54233D" w:rsidR="00386C52" w:rsidRPr="00B215F3" w:rsidRDefault="00386C52" w:rsidP="005D1476">
      <w:pPr>
        <w:pStyle w:val="afb"/>
        <w:numPr>
          <w:ilvl w:val="1"/>
          <w:numId w:val="38"/>
        </w:numPr>
        <w:spacing w:line="276" w:lineRule="auto"/>
        <w:ind w:left="0" w:firstLine="709"/>
      </w:pPr>
      <w:r>
        <w:t xml:space="preserve">по авариям, произошедшим на объектах электроэнергетики, </w:t>
      </w:r>
      <w:r w:rsidRPr="00B215F3">
        <w:t xml:space="preserve">за исключением аварий, указанных в </w:t>
      </w:r>
      <w:hyperlink r:id="rId25" w:history="1">
        <w:r w:rsidRPr="00B215F3">
          <w:t>подпункте в) пункта 5</w:t>
        </w:r>
      </w:hyperlink>
      <w:r w:rsidRPr="00B215F3">
        <w:t xml:space="preserve"> Правил расследования причин аварий в электроэнергетике</w:t>
      </w:r>
      <w:r w:rsidR="00DF7333">
        <w:t>, утверждённых Постановлением № 846</w:t>
      </w:r>
      <w:r w:rsidRPr="00B215F3">
        <w:t xml:space="preserve">, в части повреждения и (или) отключения объектов электросетевого хозяйства, высший класс напряжения которых 35 </w:t>
      </w:r>
      <w:proofErr w:type="spellStart"/>
      <w:r w:rsidRPr="00B215F3">
        <w:t>кВ</w:t>
      </w:r>
      <w:proofErr w:type="spellEnd"/>
      <w:r w:rsidRPr="00B215F3">
        <w:t xml:space="preserve"> и ниже - в ДЦ</w:t>
      </w:r>
      <w:r>
        <w:t>;</w:t>
      </w:r>
      <w:r w:rsidRPr="00DF7333">
        <w:t xml:space="preserve"> </w:t>
      </w:r>
    </w:p>
    <w:p w14:paraId="37ABF106" w14:textId="77777777" w:rsidR="00386C52" w:rsidRDefault="00386C52" w:rsidP="005D1476">
      <w:pPr>
        <w:pStyle w:val="afb"/>
        <w:numPr>
          <w:ilvl w:val="1"/>
          <w:numId w:val="38"/>
        </w:numPr>
        <w:spacing w:line="276" w:lineRule="auto"/>
        <w:ind w:left="0" w:firstLine="709"/>
      </w:pPr>
      <w:r>
        <w:t>по авариям, произошедшим на ОПО, ГТС, опасных объектах, -</w:t>
      </w:r>
      <w:r w:rsidRPr="00B202CA">
        <w:t xml:space="preserve"> </w:t>
      </w:r>
      <w:r>
        <w:t xml:space="preserve">в </w:t>
      </w:r>
      <w:proofErr w:type="spellStart"/>
      <w:r>
        <w:t>Ростехнадзоре</w:t>
      </w:r>
      <w:proofErr w:type="spellEnd"/>
      <w:r>
        <w:t xml:space="preserve"> и в его территориальном органе.</w:t>
      </w:r>
    </w:p>
    <w:p w14:paraId="5A4A4FB7" w14:textId="777777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>
        <w:t>Лица, ответственные за формирование и отсылку отчета об авариях в электроэнергетике, назначаются организационно-распорядительными документами в исполнительном аппарате и филиале ПАО «</w:t>
      </w:r>
      <w:proofErr w:type="spellStart"/>
      <w:r>
        <w:t>РусГидро</w:t>
      </w:r>
      <w:proofErr w:type="spellEnd"/>
      <w:r>
        <w:t>»/в исполнительном аппарате ПО ПАО «</w:t>
      </w:r>
      <w:proofErr w:type="spellStart"/>
      <w:r>
        <w:t>РусГидро</w:t>
      </w:r>
      <w:proofErr w:type="spellEnd"/>
      <w:r>
        <w:t xml:space="preserve">». </w:t>
      </w:r>
    </w:p>
    <w:p w14:paraId="6FE105D4" w14:textId="0BB165E8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>
        <w:t xml:space="preserve">Требования к порядку учета и систематизации информации об авариях на ОПО и ГТС </w:t>
      </w:r>
      <w:r w:rsidR="00DF7333">
        <w:t xml:space="preserve">приведены приказе </w:t>
      </w:r>
      <w:proofErr w:type="spellStart"/>
      <w:r w:rsidR="00DF7333">
        <w:t>Ростехнадзора</w:t>
      </w:r>
      <w:proofErr w:type="spellEnd"/>
      <w:r w:rsidR="00DF7333">
        <w:t xml:space="preserve"> № 503</w:t>
      </w:r>
      <w:r>
        <w:t>.</w:t>
      </w:r>
    </w:p>
    <w:p w14:paraId="26A99ADE" w14:textId="77777777" w:rsidR="00386C52" w:rsidRPr="00B202CA" w:rsidRDefault="00386C52" w:rsidP="005D1476">
      <w:pPr>
        <w:pStyle w:val="afb"/>
        <w:numPr>
          <w:ilvl w:val="2"/>
          <w:numId w:val="11"/>
        </w:numPr>
        <w:spacing w:before="120" w:line="276" w:lineRule="auto"/>
        <w:ind w:left="0" w:firstLine="567"/>
        <w:rPr>
          <w:b/>
        </w:rPr>
      </w:pPr>
      <w:r w:rsidRPr="00B202CA">
        <w:rPr>
          <w:b/>
        </w:rPr>
        <w:t>Состав формируемых документов</w:t>
      </w:r>
    </w:p>
    <w:p w14:paraId="53A6EC12" w14:textId="5AC112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bookmarkStart w:id="97" w:name="_Ref488907187"/>
      <w:r>
        <w:t>В ходе процесса представления отчетности об авариях формируются следующие документы:</w:t>
      </w:r>
      <w:bookmarkEnd w:id="97"/>
    </w:p>
    <w:p w14:paraId="45BB5BEF" w14:textId="0496D323" w:rsidR="00386C52" w:rsidRDefault="00386C52" w:rsidP="005D1476">
      <w:pPr>
        <w:pStyle w:val="afb"/>
        <w:numPr>
          <w:ilvl w:val="1"/>
          <w:numId w:val="39"/>
        </w:numPr>
        <w:spacing w:line="276" w:lineRule="auto"/>
        <w:ind w:left="0" w:firstLine="709"/>
      </w:pPr>
      <w:r>
        <w:t>по авариям, произошедшим на объектах электроэнергетики - отчет об авариях в электроэнергетике, заполняемый посредством АРМ «База аварийности в электроэнергетике» и оформляемый в соответствии с</w:t>
      </w:r>
      <w:r w:rsidRPr="00B202CA">
        <w:t xml:space="preserve"> </w:t>
      </w:r>
      <w:r>
        <w:t xml:space="preserve">формой, утвержденной </w:t>
      </w:r>
      <w:r w:rsidR="00D0264F">
        <w:t xml:space="preserve">приказом </w:t>
      </w:r>
      <w:r>
        <w:t xml:space="preserve">Минэнерго </w:t>
      </w:r>
      <w:r w:rsidR="00D0264F">
        <w:t>№ 92</w:t>
      </w:r>
      <w:r>
        <w:t>;</w:t>
      </w:r>
    </w:p>
    <w:p w14:paraId="3FC2C128" w14:textId="41165088" w:rsidR="00386C52" w:rsidRPr="001C64A5" w:rsidRDefault="00386C52" w:rsidP="005D1476">
      <w:pPr>
        <w:pStyle w:val="afb"/>
        <w:numPr>
          <w:ilvl w:val="1"/>
          <w:numId w:val="39"/>
        </w:numPr>
        <w:spacing w:line="276" w:lineRule="auto"/>
        <w:ind w:left="0" w:firstLine="709"/>
      </w:pPr>
      <w:r>
        <w:t xml:space="preserve">по авариям, произошедшим на ОПО, ГТС - журнал учета </w:t>
      </w:r>
      <w:r w:rsidRPr="00A93A7B">
        <w:t>аварий, прои</w:t>
      </w:r>
      <w:r>
        <w:t>с</w:t>
      </w:r>
      <w:r w:rsidRPr="00A93A7B">
        <w:t xml:space="preserve">шедших на опасных производственных объектах, </w:t>
      </w:r>
      <w:r w:rsidRPr="004276BC">
        <w:t>аварий гидротехнических сооружений,</w:t>
      </w:r>
      <w:r w:rsidRPr="00A93A7B">
        <w:t xml:space="preserve"> </w:t>
      </w:r>
      <w:r>
        <w:t>оформляемый в соответствии с</w:t>
      </w:r>
      <w:r w:rsidRPr="00A93A7B">
        <w:t xml:space="preserve"> форм</w:t>
      </w:r>
      <w:r>
        <w:t>ой</w:t>
      </w:r>
      <w:r w:rsidRPr="00A93A7B">
        <w:t>, утвержденно</w:t>
      </w:r>
      <w:r>
        <w:t>й</w:t>
      </w:r>
      <w:r w:rsidRPr="00A93A7B">
        <w:t xml:space="preserve"> </w:t>
      </w:r>
      <w:r w:rsidR="00D0264F">
        <w:t xml:space="preserve">приказом </w:t>
      </w:r>
      <w:proofErr w:type="spellStart"/>
      <w:r w:rsidRPr="00A93A7B">
        <w:t>Ростехнадзором</w:t>
      </w:r>
      <w:proofErr w:type="spellEnd"/>
      <w:r>
        <w:t xml:space="preserve"> </w:t>
      </w:r>
      <w:r w:rsidR="00D0264F">
        <w:t>№ 503</w:t>
      </w:r>
      <w:r>
        <w:t>.</w:t>
      </w:r>
    </w:p>
    <w:p w14:paraId="2D78F380" w14:textId="77777777" w:rsidR="00386C52" w:rsidRPr="00B202CA" w:rsidRDefault="00386C52" w:rsidP="005D1476">
      <w:pPr>
        <w:pStyle w:val="afb"/>
        <w:numPr>
          <w:ilvl w:val="2"/>
          <w:numId w:val="11"/>
        </w:numPr>
        <w:spacing w:before="120" w:line="276" w:lineRule="auto"/>
        <w:ind w:left="0" w:firstLine="567"/>
        <w:rPr>
          <w:b/>
        </w:rPr>
      </w:pPr>
      <w:r w:rsidRPr="00B202CA">
        <w:rPr>
          <w:b/>
        </w:rPr>
        <w:t>Порядок учета и систематизации информации об авариях</w:t>
      </w:r>
    </w:p>
    <w:p w14:paraId="1422326B" w14:textId="777777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>
        <w:t>По авариям, произошедшим на объектах электроэнергетики, ответственные лица филиала ПАО «</w:t>
      </w:r>
      <w:proofErr w:type="spellStart"/>
      <w:r>
        <w:t>РусГидро</w:t>
      </w:r>
      <w:proofErr w:type="spellEnd"/>
      <w:r>
        <w:t>»:</w:t>
      </w:r>
    </w:p>
    <w:p w14:paraId="18156964" w14:textId="52784BD8" w:rsidR="00386C52" w:rsidRDefault="00386C52" w:rsidP="005D1476">
      <w:pPr>
        <w:pStyle w:val="afb"/>
        <w:numPr>
          <w:ilvl w:val="1"/>
          <w:numId w:val="40"/>
        </w:numPr>
        <w:spacing w:line="276" w:lineRule="auto"/>
        <w:ind w:left="0" w:firstLine="709"/>
      </w:pPr>
      <w:r>
        <w:t xml:space="preserve">заносят информацию об аварии в </w:t>
      </w:r>
      <w:r w:rsidR="00D0264F">
        <w:t>АРМ «База аварийности в электро</w:t>
      </w:r>
      <w:r>
        <w:t xml:space="preserve">энергетике» в порядке и в сроки, предусмотренные </w:t>
      </w:r>
      <w:r w:rsidRPr="003B3BCF">
        <w:t xml:space="preserve">пунктом </w:t>
      </w:r>
      <w:r w:rsidRPr="003B3BCF">
        <w:fldChar w:fldCharType="begin"/>
      </w:r>
      <w:r w:rsidRPr="003B3BCF">
        <w:instrText xml:space="preserve"> REF _Ref488909518 \r \h </w:instrText>
      </w:r>
      <w:r w:rsidR="00D0264F" w:rsidRPr="003B3BCF">
        <w:instrText xml:space="preserve"> \* MERGEFORMAT </w:instrText>
      </w:r>
      <w:r w:rsidRPr="003B3BCF">
        <w:fldChar w:fldCharType="separate"/>
      </w:r>
      <w:r w:rsidR="009D50DB">
        <w:t>10.3</w:t>
      </w:r>
      <w:r w:rsidRPr="003B3BCF">
        <w:fldChar w:fldCharType="end"/>
      </w:r>
      <w:r w:rsidR="003B3BCF">
        <w:t xml:space="preserve"> </w:t>
      </w:r>
      <w:r>
        <w:t>Стандарта;</w:t>
      </w:r>
    </w:p>
    <w:p w14:paraId="0878D21C" w14:textId="77777777" w:rsidR="00386C52" w:rsidRPr="00B36F91" w:rsidRDefault="00386C52" w:rsidP="005D1476">
      <w:pPr>
        <w:pStyle w:val="afb"/>
        <w:numPr>
          <w:ilvl w:val="1"/>
          <w:numId w:val="40"/>
        </w:numPr>
        <w:spacing w:line="276" w:lineRule="auto"/>
        <w:ind w:left="0" w:firstLine="709"/>
      </w:pPr>
      <w:r w:rsidRPr="00B36F91">
        <w:t>до 10 числа месяца, следующего за отчетным, представляют в электронном виде сформированный отчет об авариях в электроэнергетике:</w:t>
      </w:r>
    </w:p>
    <w:p w14:paraId="1E21392A" w14:textId="77777777" w:rsidR="00386C52" w:rsidRDefault="00386C52" w:rsidP="005D1476">
      <w:pPr>
        <w:pStyle w:val="afb"/>
        <w:numPr>
          <w:ilvl w:val="1"/>
          <w:numId w:val="41"/>
        </w:numPr>
        <w:spacing w:line="276" w:lineRule="auto"/>
        <w:ind w:left="0" w:firstLine="709"/>
      </w:pPr>
      <w:r>
        <w:t xml:space="preserve">в территориальный орган </w:t>
      </w:r>
      <w:proofErr w:type="spellStart"/>
      <w:r>
        <w:t>Ростехнадзора</w:t>
      </w:r>
      <w:proofErr w:type="spellEnd"/>
      <w:r>
        <w:t xml:space="preserve"> по месту нахождения объекта электроэнергетики ПАО «</w:t>
      </w:r>
      <w:proofErr w:type="spellStart"/>
      <w:r>
        <w:t>РусГидро</w:t>
      </w:r>
      <w:proofErr w:type="spellEnd"/>
      <w:r>
        <w:t>»;</w:t>
      </w:r>
    </w:p>
    <w:p w14:paraId="7B9AD48D" w14:textId="77777777" w:rsidR="00386C52" w:rsidRDefault="00386C52" w:rsidP="005D1476">
      <w:pPr>
        <w:pStyle w:val="afb"/>
        <w:numPr>
          <w:ilvl w:val="1"/>
          <w:numId w:val="41"/>
        </w:numPr>
        <w:spacing w:line="276" w:lineRule="auto"/>
        <w:ind w:left="0" w:firstLine="709"/>
      </w:pPr>
      <w:r>
        <w:t>в соответствующие ДЦ, к операционной зоне которого относится объект электроэнергетики ПАО «</w:t>
      </w:r>
      <w:proofErr w:type="spellStart"/>
      <w:r>
        <w:t>РусГидро</w:t>
      </w:r>
      <w:proofErr w:type="spellEnd"/>
      <w:r>
        <w:t xml:space="preserve">»; </w:t>
      </w:r>
    </w:p>
    <w:p w14:paraId="7DD90C52" w14:textId="77777777" w:rsidR="00386C52" w:rsidRDefault="00386C52" w:rsidP="005D1476">
      <w:pPr>
        <w:pStyle w:val="afb"/>
        <w:numPr>
          <w:ilvl w:val="1"/>
          <w:numId w:val="41"/>
        </w:numPr>
        <w:spacing w:line="276" w:lineRule="auto"/>
        <w:ind w:left="0" w:firstLine="709"/>
      </w:pPr>
      <w:r>
        <w:t>в ДПБ.</w:t>
      </w:r>
    </w:p>
    <w:p w14:paraId="0ABAA399" w14:textId="77777777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>
        <w:t>По авариям, произошедшим на объектах электроэнергетики, ответственные лица ПО ПАО «</w:t>
      </w:r>
      <w:proofErr w:type="spellStart"/>
      <w:r>
        <w:t>РусГидро</w:t>
      </w:r>
      <w:proofErr w:type="spellEnd"/>
      <w:r>
        <w:t>»:</w:t>
      </w:r>
    </w:p>
    <w:p w14:paraId="3522D729" w14:textId="34FB0CDE" w:rsidR="00386C52" w:rsidRPr="003B3BCF" w:rsidRDefault="00386C52" w:rsidP="005D1476">
      <w:pPr>
        <w:pStyle w:val="afb"/>
        <w:numPr>
          <w:ilvl w:val="1"/>
          <w:numId w:val="42"/>
        </w:numPr>
        <w:spacing w:line="276" w:lineRule="auto"/>
        <w:ind w:left="0" w:firstLine="709"/>
      </w:pPr>
      <w:r>
        <w:t>заносят информацию об аварии в АРМ «База аварийности в электро</w:t>
      </w:r>
      <w:r w:rsidRPr="0092432E">
        <w:t xml:space="preserve">энергетике» в порядке и в сроки, </w:t>
      </w:r>
      <w:r w:rsidRPr="003B3BCF">
        <w:t xml:space="preserve">предусмотренные пунктом </w:t>
      </w:r>
      <w:r w:rsidR="00D0264F" w:rsidRPr="003B3BCF">
        <w:t xml:space="preserve">10.3. </w:t>
      </w:r>
      <w:r w:rsidRPr="003B3BCF">
        <w:t>Стандарта;</w:t>
      </w:r>
    </w:p>
    <w:p w14:paraId="14A50AAD" w14:textId="77777777" w:rsidR="00386C52" w:rsidRPr="003B3BCF" w:rsidRDefault="00386C52" w:rsidP="005D1476">
      <w:pPr>
        <w:pStyle w:val="afb"/>
        <w:numPr>
          <w:ilvl w:val="1"/>
          <w:numId w:val="42"/>
        </w:numPr>
        <w:spacing w:line="276" w:lineRule="auto"/>
        <w:ind w:left="0" w:firstLine="709"/>
      </w:pPr>
      <w:r w:rsidRPr="003B3BCF">
        <w:t>заносят информацию на ИР ПАО «</w:t>
      </w:r>
      <w:proofErr w:type="spellStart"/>
      <w:r w:rsidRPr="003B3BCF">
        <w:t>РусГидро</w:t>
      </w:r>
      <w:proofErr w:type="spellEnd"/>
      <w:r w:rsidRPr="003B3BCF">
        <w:t>» в установленном в Обществе порядке;</w:t>
      </w:r>
    </w:p>
    <w:p w14:paraId="1A974CF7" w14:textId="6535C14C" w:rsidR="00386C52" w:rsidRPr="003B3BCF" w:rsidRDefault="00386C52" w:rsidP="005D1476">
      <w:pPr>
        <w:pStyle w:val="afb"/>
        <w:numPr>
          <w:ilvl w:val="1"/>
          <w:numId w:val="42"/>
        </w:numPr>
        <w:spacing w:line="276" w:lineRule="auto"/>
        <w:ind w:left="0" w:firstLine="709"/>
      </w:pPr>
      <w:r w:rsidRPr="003B3BCF">
        <w:t xml:space="preserve">представляют сформированный отчет об авариях в электроэнергетике в </w:t>
      </w:r>
      <w:proofErr w:type="spellStart"/>
      <w:r w:rsidRPr="003B3BCF">
        <w:t>Ростехнадзор</w:t>
      </w:r>
      <w:proofErr w:type="spellEnd"/>
      <w:r w:rsidRPr="003B3BCF">
        <w:t xml:space="preserve">, АО «СО ЕЭС», в Минэнерго России или в подведомственное </w:t>
      </w:r>
      <w:r w:rsidR="008257B7" w:rsidRPr="003B3BCF">
        <w:t>Минэнерго</w:t>
      </w:r>
      <w:r w:rsidRPr="003B3BCF">
        <w:t xml:space="preserve"> России государственное бюджетное учреждение (оригинал отчета представляется в 3-дневный срок по запросу Минэнерго России или подведомственного Минэнерго России государственного бюджетного учреждения);  </w:t>
      </w:r>
    </w:p>
    <w:p w14:paraId="39706976" w14:textId="49F1A7DC" w:rsidR="00386C52" w:rsidRPr="003B3BCF" w:rsidRDefault="00386C52" w:rsidP="005D1476">
      <w:pPr>
        <w:pStyle w:val="afb"/>
        <w:numPr>
          <w:ilvl w:val="1"/>
          <w:numId w:val="42"/>
        </w:numPr>
        <w:spacing w:line="276" w:lineRule="auto"/>
        <w:ind w:left="0" w:firstLine="709"/>
      </w:pPr>
      <w:r w:rsidRPr="003B3BCF">
        <w:t xml:space="preserve">предоставляют сформированный отчет об авариях в электроэнергетике в ДПБ в порядке, установленном требованиями </w:t>
      </w:r>
      <w:r w:rsidR="008257B7" w:rsidRPr="003B3BCF">
        <w:t xml:space="preserve">приказа </w:t>
      </w:r>
      <w:proofErr w:type="spellStart"/>
      <w:r w:rsidR="008257B7" w:rsidRPr="003B3BCF">
        <w:t>РусГидро</w:t>
      </w:r>
      <w:proofErr w:type="spellEnd"/>
      <w:r w:rsidR="008257B7" w:rsidRPr="003B3BCF">
        <w:t xml:space="preserve"> № 932</w:t>
      </w:r>
      <w:r w:rsidRPr="003B3BCF">
        <w:t>.</w:t>
      </w:r>
    </w:p>
    <w:p w14:paraId="288AA385" w14:textId="77777777" w:rsidR="00386C52" w:rsidRPr="003B3BCF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 w:rsidRPr="003B3BCF">
        <w:t>По авариям, произошедшим на ОПО, ГТС, ответственные лица филиала/ПО ПАО «</w:t>
      </w:r>
      <w:proofErr w:type="spellStart"/>
      <w:r w:rsidRPr="003B3BCF">
        <w:t>РусГидро</w:t>
      </w:r>
      <w:proofErr w:type="spellEnd"/>
      <w:r w:rsidRPr="003B3BCF">
        <w:t>»:</w:t>
      </w:r>
    </w:p>
    <w:p w14:paraId="69AFDC03" w14:textId="3E2696BE" w:rsidR="00386C52" w:rsidRPr="003B3BCF" w:rsidRDefault="00386C52" w:rsidP="005D1476">
      <w:pPr>
        <w:pStyle w:val="afb"/>
        <w:numPr>
          <w:ilvl w:val="1"/>
          <w:numId w:val="43"/>
        </w:numPr>
        <w:spacing w:line="276" w:lineRule="auto"/>
        <w:ind w:left="0" w:firstLine="709"/>
      </w:pPr>
      <w:r w:rsidRPr="003B3BCF">
        <w:t xml:space="preserve">ведут учет аварий на ОПО и ГТС в специальном журнале, указанном в пункте </w:t>
      </w:r>
      <w:r w:rsidR="00902810" w:rsidRPr="003B3BCF">
        <w:t>10.4.2.1.</w:t>
      </w:r>
      <w:r w:rsidRPr="003B3BCF">
        <w:t xml:space="preserve"> Стандарта;</w:t>
      </w:r>
    </w:p>
    <w:p w14:paraId="1A984FDC" w14:textId="77777777" w:rsidR="00386C52" w:rsidRDefault="00386C52" w:rsidP="005D1476">
      <w:pPr>
        <w:pStyle w:val="afb"/>
        <w:numPr>
          <w:ilvl w:val="1"/>
          <w:numId w:val="43"/>
        </w:numPr>
        <w:spacing w:line="276" w:lineRule="auto"/>
        <w:ind w:left="0" w:firstLine="709"/>
      </w:pPr>
      <w:r>
        <w:t xml:space="preserve">заносят информацию об аварии в </w:t>
      </w:r>
      <w:r w:rsidRPr="00E45D07">
        <w:t xml:space="preserve">СПК </w:t>
      </w:r>
      <w:proofErr w:type="spellStart"/>
      <w:r w:rsidRPr="00E45D07">
        <w:t>РусГидро</w:t>
      </w:r>
      <w:proofErr w:type="spellEnd"/>
      <w:r>
        <w:t xml:space="preserve"> (на объектах филиалов ПАО «</w:t>
      </w:r>
      <w:proofErr w:type="spellStart"/>
      <w:r>
        <w:t>РусГидро</w:t>
      </w:r>
      <w:proofErr w:type="spellEnd"/>
      <w:r>
        <w:t>»);</w:t>
      </w:r>
    </w:p>
    <w:p w14:paraId="603C6C8F" w14:textId="77777777" w:rsidR="00386C52" w:rsidRDefault="00386C52" w:rsidP="005D1476">
      <w:pPr>
        <w:pStyle w:val="afb"/>
        <w:numPr>
          <w:ilvl w:val="1"/>
          <w:numId w:val="43"/>
        </w:numPr>
        <w:spacing w:line="276" w:lineRule="auto"/>
        <w:ind w:left="0" w:firstLine="709"/>
      </w:pPr>
      <w:r>
        <w:t>предоставляют информацию о причинах возникновения аварий и принимаемых мерах по их устранению (предупреждению) в течение 3 дней по мотивированным запросам федеральных органов исполнительной власти или их территориальных органов, органов власти субъектов Российской Федерации, органов местного самоуправления после получения запроса.</w:t>
      </w:r>
    </w:p>
    <w:p w14:paraId="091D884A" w14:textId="77777777" w:rsidR="00386C52" w:rsidRPr="002F232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r>
        <w:t>ДПБ до 25 числа месяца, следующего за отчетным, представляет в электронном виде сводный ежемесячный отчет об авариях в электроэнергетике (на объектах филиалов ПАО «</w:t>
      </w:r>
      <w:proofErr w:type="spellStart"/>
      <w:r>
        <w:t>РусГидро</w:t>
      </w:r>
      <w:proofErr w:type="spellEnd"/>
      <w:r>
        <w:t xml:space="preserve">») </w:t>
      </w:r>
      <w:r w:rsidRPr="004C079B">
        <w:t xml:space="preserve">в </w:t>
      </w:r>
      <w:proofErr w:type="spellStart"/>
      <w:r>
        <w:t>Ростехнадзор</w:t>
      </w:r>
      <w:proofErr w:type="spellEnd"/>
      <w:r>
        <w:t xml:space="preserve">, </w:t>
      </w:r>
      <w:r w:rsidRPr="00044055">
        <w:t>АО «СО ЕЭС»</w:t>
      </w:r>
      <w:r>
        <w:t xml:space="preserve">, в Минэнерго России или в </w:t>
      </w:r>
      <w:r w:rsidRPr="00044055">
        <w:t>подведомственное</w:t>
      </w:r>
      <w:r w:rsidRPr="00E660A4">
        <w:t xml:space="preserve"> Минэнерго</w:t>
      </w:r>
      <w:r>
        <w:t xml:space="preserve"> России</w:t>
      </w:r>
      <w:r w:rsidRPr="002F2322">
        <w:t xml:space="preserve"> государ</w:t>
      </w:r>
      <w:r w:rsidRPr="00044055">
        <w:t>ственное</w:t>
      </w:r>
      <w:r w:rsidRPr="002F2322">
        <w:t xml:space="preserve"> бюджетно</w:t>
      </w:r>
      <w:r w:rsidRPr="00044055">
        <w:t>е учреждение</w:t>
      </w:r>
      <w:r w:rsidRPr="002F2322">
        <w:t xml:space="preserve"> </w:t>
      </w:r>
      <w:r w:rsidRPr="00044055">
        <w:t>(оригинал отчета представляется в 3-дневный срок по запросу Минэнерго России</w:t>
      </w:r>
      <w:r>
        <w:t xml:space="preserve"> или подведомственного Минэнерго России</w:t>
      </w:r>
      <w:r w:rsidRPr="000F69B1">
        <w:t xml:space="preserve"> государ</w:t>
      </w:r>
      <w:r>
        <w:t>ственного</w:t>
      </w:r>
      <w:r w:rsidRPr="000F69B1">
        <w:t xml:space="preserve"> бюджетно</w:t>
      </w:r>
      <w:r>
        <w:t>го</w:t>
      </w:r>
      <w:r w:rsidRPr="00044055">
        <w:t xml:space="preserve"> учреждени</w:t>
      </w:r>
      <w:r>
        <w:t>я</w:t>
      </w:r>
      <w:r w:rsidRPr="00044055">
        <w:t>)</w:t>
      </w:r>
      <w:r>
        <w:t>.</w:t>
      </w:r>
    </w:p>
    <w:p w14:paraId="4D02264B" w14:textId="3F41A851" w:rsidR="00386C52" w:rsidRDefault="00386C52" w:rsidP="005D1476">
      <w:pPr>
        <w:pStyle w:val="afb"/>
        <w:numPr>
          <w:ilvl w:val="3"/>
          <w:numId w:val="11"/>
        </w:numPr>
        <w:tabs>
          <w:tab w:val="left" w:pos="1843"/>
        </w:tabs>
        <w:spacing w:line="276" w:lineRule="auto"/>
        <w:ind w:left="0" w:firstLine="567"/>
      </w:pPr>
      <w:proofErr w:type="spellStart"/>
      <w:r>
        <w:t>Ростехнадзор</w:t>
      </w:r>
      <w:proofErr w:type="spellEnd"/>
      <w:r>
        <w:t xml:space="preserve"> (территориальный орган) и АО «СО ЕЭС» (ДЦ) </w:t>
      </w:r>
      <w:r w:rsidRPr="00A66907">
        <w:t xml:space="preserve">учитывают полученную информацию в соответствии с порядком, утвержденным </w:t>
      </w:r>
      <w:r w:rsidR="00902810">
        <w:t>приказом Минэнерго № 92</w:t>
      </w:r>
      <w:r w:rsidRPr="008150DC">
        <w:t>.</w:t>
      </w:r>
    </w:p>
    <w:p w14:paraId="6683F9EA" w14:textId="62ECB222" w:rsidR="00386C52" w:rsidRPr="00902810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98" w:name="_Toc108448501"/>
      <w:r w:rsidRPr="00902810">
        <w:rPr>
          <w:b/>
        </w:rPr>
        <w:t>Представление отчетности об инцидентах</w:t>
      </w:r>
      <w:bookmarkEnd w:id="98"/>
    </w:p>
    <w:p w14:paraId="70176AB5" w14:textId="7BA365F9" w:rsidR="00386C52" w:rsidRPr="00A93A7B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 xml:space="preserve">Систематизация и анализ информации о происшедших инцидентах на ОПО, их причинах и принятых мерах по предотвращению инцидентов организуется в </w:t>
      </w:r>
      <w:proofErr w:type="spellStart"/>
      <w:r>
        <w:t>Ростехнадзоре</w:t>
      </w:r>
      <w:proofErr w:type="spellEnd"/>
      <w:r>
        <w:t xml:space="preserve"> и его территориальном органе</w:t>
      </w:r>
      <w:r w:rsidRPr="00A93A7B">
        <w:t>.</w:t>
      </w:r>
    </w:p>
    <w:p w14:paraId="4D65A6C0" w14:textId="77777777" w:rsidR="00386C52" w:rsidRPr="00A93A7B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A93A7B">
        <w:t>Лица, ответственные за формирование и отсылку отчета об инцидентах, назначаются</w:t>
      </w:r>
      <w:r>
        <w:t xml:space="preserve"> организационно-распорядительными документами </w:t>
      </w:r>
      <w:r w:rsidRPr="00A93A7B">
        <w:t>филиала</w:t>
      </w:r>
      <w:r>
        <w:t>/ПО</w:t>
      </w:r>
      <w:r w:rsidRPr="00A93A7B">
        <w:t xml:space="preserve"> </w:t>
      </w:r>
      <w:r>
        <w:t>П</w:t>
      </w:r>
      <w:r w:rsidRPr="00A93A7B">
        <w:t>АО</w:t>
      </w:r>
      <w:r>
        <w:t> </w:t>
      </w:r>
      <w:r w:rsidRPr="00A93A7B">
        <w:t>«</w:t>
      </w:r>
      <w:proofErr w:type="spellStart"/>
      <w:r w:rsidRPr="00A93A7B">
        <w:t>РусГидро</w:t>
      </w:r>
      <w:proofErr w:type="spellEnd"/>
      <w:r w:rsidRPr="00A93A7B">
        <w:t>»</w:t>
      </w:r>
      <w:r w:rsidRPr="002E60F1">
        <w:t xml:space="preserve"> </w:t>
      </w:r>
      <w:r>
        <w:t xml:space="preserve">и один раз в квартал должны направлять информацию о произошедших инцидентах в территориальный орган </w:t>
      </w:r>
      <w:proofErr w:type="spellStart"/>
      <w:r>
        <w:t>Ростехнадзора</w:t>
      </w:r>
      <w:proofErr w:type="spellEnd"/>
      <w:r>
        <w:t xml:space="preserve">, на территории деятельности которого расположен объект Группы </w:t>
      </w:r>
      <w:proofErr w:type="spellStart"/>
      <w:r>
        <w:t>РусГидро</w:t>
      </w:r>
      <w:proofErr w:type="spellEnd"/>
      <w:r w:rsidRPr="00A93A7B">
        <w:t>.</w:t>
      </w:r>
    </w:p>
    <w:p w14:paraId="4FBAFD79" w14:textId="77777777" w:rsidR="00386C52" w:rsidRPr="00286249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A93A7B">
        <w:t>Информация</w:t>
      </w:r>
      <w:r w:rsidRPr="002E60F1">
        <w:t xml:space="preserve"> </w:t>
      </w:r>
      <w:r>
        <w:t>о произошедших инцидентах</w:t>
      </w:r>
      <w:r w:rsidRPr="00A93A7B">
        <w:t>, пересылаемая</w:t>
      </w:r>
      <w:r>
        <w:t xml:space="preserve"> фили</w:t>
      </w:r>
      <w:r w:rsidRPr="00286249">
        <w:t>алом</w:t>
      </w:r>
      <w:r>
        <w:t>/ПО</w:t>
      </w:r>
      <w:r w:rsidRPr="00286249">
        <w:t xml:space="preserve"> ПАО «</w:t>
      </w:r>
      <w:proofErr w:type="spellStart"/>
      <w:r w:rsidRPr="00286249">
        <w:t>РусГидро</w:t>
      </w:r>
      <w:proofErr w:type="spellEnd"/>
      <w:r w:rsidRPr="00286249">
        <w:t xml:space="preserve">» в территориальный орган </w:t>
      </w:r>
      <w:proofErr w:type="spellStart"/>
      <w:r w:rsidRPr="00286249">
        <w:t>Ростехнадзора</w:t>
      </w:r>
      <w:proofErr w:type="spellEnd"/>
      <w:r w:rsidRPr="00286249">
        <w:t>, должна включать:</w:t>
      </w:r>
    </w:p>
    <w:p w14:paraId="539AF01C" w14:textId="77777777" w:rsidR="00386C52" w:rsidRPr="00A93A7B" w:rsidRDefault="00386C52" w:rsidP="005D1476">
      <w:pPr>
        <w:pStyle w:val="afb"/>
        <w:numPr>
          <w:ilvl w:val="1"/>
          <w:numId w:val="44"/>
        </w:numPr>
        <w:spacing w:line="276" w:lineRule="auto"/>
        <w:ind w:hanging="83"/>
      </w:pPr>
      <w:r w:rsidRPr="00A93A7B">
        <w:t>количество инцидентов;</w:t>
      </w:r>
    </w:p>
    <w:p w14:paraId="79FA4440" w14:textId="77777777" w:rsidR="00386C52" w:rsidRDefault="00386C52" w:rsidP="005D1476">
      <w:pPr>
        <w:pStyle w:val="afb"/>
        <w:numPr>
          <w:ilvl w:val="1"/>
          <w:numId w:val="44"/>
        </w:numPr>
        <w:spacing w:line="276" w:lineRule="auto"/>
        <w:ind w:left="0" w:firstLine="709"/>
      </w:pPr>
      <w:r>
        <w:t>характер инцидентов;</w:t>
      </w:r>
    </w:p>
    <w:p w14:paraId="1119428A" w14:textId="77777777" w:rsidR="00386C52" w:rsidRDefault="00386C52" w:rsidP="005D1476">
      <w:pPr>
        <w:pStyle w:val="afb"/>
        <w:numPr>
          <w:ilvl w:val="1"/>
          <w:numId w:val="44"/>
        </w:numPr>
        <w:spacing w:line="276" w:lineRule="auto"/>
        <w:ind w:left="0" w:firstLine="709"/>
      </w:pPr>
      <w:r>
        <w:t>анализ причин возникновения инцидентов;</w:t>
      </w:r>
    </w:p>
    <w:p w14:paraId="111A6235" w14:textId="77777777" w:rsidR="00386C52" w:rsidRDefault="00386C52" w:rsidP="005D1476">
      <w:pPr>
        <w:pStyle w:val="afb"/>
        <w:numPr>
          <w:ilvl w:val="1"/>
          <w:numId w:val="44"/>
        </w:numPr>
        <w:spacing w:line="276" w:lineRule="auto"/>
        <w:ind w:left="0" w:firstLine="709"/>
      </w:pPr>
      <w:r>
        <w:t>принятые меры по устранению причин возникновения инцидентов.</w:t>
      </w:r>
    </w:p>
    <w:p w14:paraId="3C3635F7" w14:textId="3F15949F" w:rsidR="00386C52" w:rsidRPr="00473060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 xml:space="preserve">Каждый инцидент должен регистрироваться в журнале учета инцидентов, </w:t>
      </w:r>
      <w:r w:rsidRPr="00A93A7B">
        <w:t>прои</w:t>
      </w:r>
      <w:r>
        <w:t>с</w:t>
      </w:r>
      <w:r w:rsidRPr="00A93A7B">
        <w:t>шедших на опасных производственных объектах</w:t>
      </w:r>
      <w:r>
        <w:t xml:space="preserve"> оформляемый по форме, приведенной в </w:t>
      </w:r>
      <w:r w:rsidR="00902810">
        <w:t xml:space="preserve">приказе </w:t>
      </w:r>
      <w:proofErr w:type="spellStart"/>
      <w:r w:rsidR="00902810">
        <w:t>Ростехнадзора</w:t>
      </w:r>
      <w:proofErr w:type="spellEnd"/>
      <w:r w:rsidR="00902810">
        <w:t xml:space="preserve"> № 503</w:t>
      </w:r>
      <w:r>
        <w:t>.</w:t>
      </w:r>
    </w:p>
    <w:p w14:paraId="06C10CBE" w14:textId="77777777" w:rsidR="00386C52" w:rsidRPr="00E45D07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>Данные о произошедшем инциденте</w:t>
      </w:r>
      <w:r w:rsidRPr="00E45D07">
        <w:t xml:space="preserve"> (при необходимости – несчастных случаев на производстве)</w:t>
      </w:r>
      <w:r>
        <w:t xml:space="preserve"> на ОПО </w:t>
      </w:r>
      <w:r w:rsidRPr="00A62A9C">
        <w:t>филиала ПАО «</w:t>
      </w:r>
      <w:proofErr w:type="spellStart"/>
      <w:r w:rsidRPr="00A62A9C">
        <w:t>РусГидро</w:t>
      </w:r>
      <w:proofErr w:type="spellEnd"/>
      <w:r w:rsidRPr="00A62A9C">
        <w:t xml:space="preserve">» </w:t>
      </w:r>
      <w:r>
        <w:t xml:space="preserve">вносятся </w:t>
      </w:r>
      <w:proofErr w:type="spellStart"/>
      <w:r>
        <w:t>СОТиПК</w:t>
      </w:r>
      <w:proofErr w:type="spellEnd"/>
      <w:r>
        <w:t xml:space="preserve"> в </w:t>
      </w:r>
      <w:r w:rsidRPr="00E45D07">
        <w:t xml:space="preserve">СПК </w:t>
      </w:r>
      <w:proofErr w:type="spellStart"/>
      <w:r w:rsidRPr="00E45D07">
        <w:t>РусГидро</w:t>
      </w:r>
      <w:proofErr w:type="spellEnd"/>
      <w:r>
        <w:t xml:space="preserve"> не позднее 3 дней после окончания его</w:t>
      </w:r>
      <w:r w:rsidRPr="00E45D07">
        <w:t xml:space="preserve"> расследования</w:t>
      </w:r>
      <w:r>
        <w:t>.</w:t>
      </w:r>
    </w:p>
    <w:p w14:paraId="3712777E" w14:textId="27587B9B" w:rsidR="00386C52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>Сведения</w:t>
      </w:r>
      <w:r w:rsidRPr="00E45D07">
        <w:t xml:space="preserve"> о выполнении мероприятий, </w:t>
      </w:r>
      <w:r>
        <w:t xml:space="preserve">указанных в акте расследования причин инцидента на ОПО </w:t>
      </w:r>
      <w:r w:rsidRPr="00A62A9C">
        <w:t>филиала ПАО</w:t>
      </w:r>
      <w:r>
        <w:t> </w:t>
      </w:r>
      <w:r w:rsidRPr="00A62A9C">
        <w:t>«</w:t>
      </w:r>
      <w:proofErr w:type="spellStart"/>
      <w:r w:rsidRPr="00A62A9C">
        <w:t>РусГидро</w:t>
      </w:r>
      <w:proofErr w:type="spellEnd"/>
      <w:r w:rsidRPr="00A62A9C">
        <w:t>»</w:t>
      </w:r>
      <w:r>
        <w:t xml:space="preserve">, вносятся </w:t>
      </w:r>
      <w:proofErr w:type="spellStart"/>
      <w:r>
        <w:t>СОТиПК</w:t>
      </w:r>
      <w:proofErr w:type="spellEnd"/>
      <w:r>
        <w:t xml:space="preserve"> в </w:t>
      </w:r>
      <w:r w:rsidRPr="00E45D07">
        <w:t xml:space="preserve">СПК </w:t>
      </w:r>
      <w:proofErr w:type="spellStart"/>
      <w:r w:rsidRPr="00E45D07">
        <w:t>РусГидро</w:t>
      </w:r>
      <w:proofErr w:type="spellEnd"/>
      <w:r>
        <w:t xml:space="preserve"> не позднее 3 </w:t>
      </w:r>
      <w:r w:rsidRPr="00E45D07">
        <w:t>дней после выполнения каждого мероприятия</w:t>
      </w:r>
      <w:r>
        <w:t>.</w:t>
      </w:r>
    </w:p>
    <w:p w14:paraId="088AA6FA" w14:textId="77777777" w:rsidR="00902810" w:rsidRPr="00E45D07" w:rsidRDefault="00902810" w:rsidP="00902810">
      <w:pPr>
        <w:pStyle w:val="afb"/>
        <w:tabs>
          <w:tab w:val="left" w:pos="1843"/>
        </w:tabs>
        <w:spacing w:line="276" w:lineRule="auto"/>
        <w:ind w:left="567" w:firstLine="0"/>
      </w:pPr>
    </w:p>
    <w:p w14:paraId="5A7EE587" w14:textId="371AA9FA" w:rsidR="00386C52" w:rsidRPr="00902810" w:rsidRDefault="00386C52" w:rsidP="005D1476">
      <w:pPr>
        <w:pStyle w:val="afb"/>
        <w:numPr>
          <w:ilvl w:val="0"/>
          <w:numId w:val="11"/>
        </w:numPr>
        <w:spacing w:line="276" w:lineRule="auto"/>
        <w:ind w:left="0" w:firstLine="567"/>
        <w:outlineLvl w:val="0"/>
        <w:rPr>
          <w:b/>
          <w:sz w:val="32"/>
          <w:szCs w:val="32"/>
        </w:rPr>
      </w:pPr>
      <w:bookmarkStart w:id="99" w:name="_Toc108109730"/>
      <w:bookmarkStart w:id="100" w:name="_Toc108448502"/>
      <w:r w:rsidRPr="00902810">
        <w:rPr>
          <w:b/>
          <w:sz w:val="32"/>
          <w:szCs w:val="32"/>
        </w:rPr>
        <w:t>Порядок расследования причин и учета повреждений</w:t>
      </w:r>
      <w:bookmarkEnd w:id="99"/>
      <w:r w:rsidRPr="00902810">
        <w:rPr>
          <w:b/>
          <w:sz w:val="32"/>
          <w:szCs w:val="32"/>
        </w:rPr>
        <w:t xml:space="preserve"> вновь вводимого оборудования</w:t>
      </w:r>
      <w:bookmarkEnd w:id="100"/>
    </w:p>
    <w:p w14:paraId="51385431" w14:textId="2E53FAD6" w:rsidR="00386C52" w:rsidRPr="004A4325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101" w:name="_Toc108448503"/>
      <w:r w:rsidRPr="004A4325">
        <w:rPr>
          <w:b/>
        </w:rPr>
        <w:t xml:space="preserve">Первичные мероприятия при </w:t>
      </w:r>
      <w:r>
        <w:rPr>
          <w:b/>
        </w:rPr>
        <w:t>п</w:t>
      </w:r>
      <w:r w:rsidRPr="004A4325">
        <w:rPr>
          <w:b/>
        </w:rPr>
        <w:t>овреждении</w:t>
      </w:r>
      <w:r>
        <w:rPr>
          <w:b/>
        </w:rPr>
        <w:t xml:space="preserve"> вновь вводимого оборудования</w:t>
      </w:r>
      <w:bookmarkEnd w:id="101"/>
    </w:p>
    <w:p w14:paraId="7902C812" w14:textId="22AF18B7" w:rsidR="00386C52" w:rsidRPr="004A4325" w:rsidRDefault="00271581" w:rsidP="00271581">
      <w:pPr>
        <w:pStyle w:val="afb"/>
        <w:tabs>
          <w:tab w:val="left" w:pos="1843"/>
        </w:tabs>
        <w:spacing w:line="276" w:lineRule="auto"/>
        <w:ind w:left="0" w:firstLine="567"/>
      </w:pPr>
      <w:r>
        <w:t xml:space="preserve">С момента </w:t>
      </w:r>
      <w:r w:rsidR="00386C52" w:rsidRPr="004A4325">
        <w:t>произошедшего повреждения</w:t>
      </w:r>
      <w:r w:rsidR="00386C52">
        <w:t xml:space="preserve"> вновь вводимого оборудования</w:t>
      </w:r>
      <w:r>
        <w:t xml:space="preserve"> (далее - </w:t>
      </w:r>
      <w:r w:rsidR="006251E1">
        <w:t>п</w:t>
      </w:r>
      <w:r>
        <w:t>овреждение)</w:t>
      </w:r>
      <w:r w:rsidR="006251E1">
        <w:t xml:space="preserve"> </w:t>
      </w:r>
      <w:r w:rsidR="00386C52" w:rsidRPr="004A4325">
        <w:t>должно быть обеспечено:</w:t>
      </w:r>
    </w:p>
    <w:p w14:paraId="7AC2466F" w14:textId="022681CA" w:rsidR="00386C52" w:rsidRPr="004A4325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>П</w:t>
      </w:r>
      <w:r w:rsidRPr="004A4325">
        <w:t>ринятие мер по защите жизни и здоровья работни</w:t>
      </w:r>
      <w:r>
        <w:t xml:space="preserve">ков, окружающей среды, а также </w:t>
      </w:r>
      <w:r w:rsidRPr="004A4325">
        <w:t>имущества</w:t>
      </w:r>
      <w:r>
        <w:t>,</w:t>
      </w:r>
      <w:r w:rsidRPr="004A4325">
        <w:t xml:space="preserve"> </w:t>
      </w:r>
      <w:r>
        <w:t>ущерб</w:t>
      </w:r>
      <w:r w:rsidRPr="004A4325">
        <w:t xml:space="preserve"> котор</w:t>
      </w:r>
      <w:r>
        <w:t>ому</w:t>
      </w:r>
      <w:r w:rsidRPr="004A4325">
        <w:t xml:space="preserve"> возмо</w:t>
      </w:r>
      <w:r>
        <w:t>жен</w:t>
      </w:r>
      <w:r w:rsidRPr="004A4325">
        <w:t xml:space="preserve"> в результате воздействия негативных факторов</w:t>
      </w:r>
      <w:r>
        <w:t xml:space="preserve">, возникших в результате </w:t>
      </w:r>
      <w:r w:rsidR="00271581">
        <w:t>п</w:t>
      </w:r>
      <w:r w:rsidRPr="004A4325">
        <w:t>овреждения</w:t>
      </w:r>
      <w:r>
        <w:t>.</w:t>
      </w:r>
    </w:p>
    <w:p w14:paraId="0A14FFBF" w14:textId="5150D02D" w:rsidR="00386C52" w:rsidRPr="004A4325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>П</w:t>
      </w:r>
      <w:r w:rsidRPr="004A4325">
        <w:t xml:space="preserve">ринятие мер по сохранению обстановки на месте </w:t>
      </w:r>
      <w:r w:rsidR="00271581">
        <w:t>п</w:t>
      </w:r>
      <w:r w:rsidRPr="004A4325">
        <w:t>овреждения до начала расследования причин, за исключением случаев, когда необходимо вести работы по ликвидации последствий и сохранению жизни и здоровья людей. В случае невозможности сохранения обстановки на месте повреждения обеспечить ее документирование (в том числе фотографирование, видео - и аудиозапись)</w:t>
      </w:r>
      <w:r>
        <w:t>.</w:t>
      </w:r>
    </w:p>
    <w:p w14:paraId="62A3F9C2" w14:textId="09082C51" w:rsidR="00386C52" w:rsidRPr="004A4325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>Н</w:t>
      </w:r>
      <w:r w:rsidRPr="004A4325">
        <w:t xml:space="preserve">аправление информации о </w:t>
      </w:r>
      <w:r w:rsidR="00271581">
        <w:t>п</w:t>
      </w:r>
      <w:r w:rsidRPr="004A4325">
        <w:t xml:space="preserve">овреждении в САЦ </w:t>
      </w:r>
      <w:r>
        <w:t xml:space="preserve">лицом ответственным за информирование </w:t>
      </w:r>
      <w:r w:rsidR="008B11A6">
        <w:t xml:space="preserve">в </w:t>
      </w:r>
      <w:r>
        <w:t>организации, выполняющей обязанности технического заказчика (за</w:t>
      </w:r>
      <w:r w:rsidR="009D50DB">
        <w:t>с</w:t>
      </w:r>
      <w:r>
        <w:t xml:space="preserve">тройщика) в сроки, установленные </w:t>
      </w:r>
      <w:r w:rsidR="00271581">
        <w:t xml:space="preserve">приказом </w:t>
      </w:r>
      <w:proofErr w:type="spellStart"/>
      <w:r w:rsidR="00271581">
        <w:t>РусГидро</w:t>
      </w:r>
      <w:proofErr w:type="spellEnd"/>
      <w:r w:rsidR="00271581">
        <w:t xml:space="preserve"> № 489</w:t>
      </w:r>
      <w:r>
        <w:t>.</w:t>
      </w:r>
      <w:r w:rsidRPr="004A4325">
        <w:t xml:space="preserve"> </w:t>
      </w:r>
    </w:p>
    <w:p w14:paraId="47B16A3B" w14:textId="5DF2CF53" w:rsidR="00386C52" w:rsidRPr="004A4325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102" w:name="_Toc108448504"/>
      <w:r w:rsidRPr="004A4325">
        <w:rPr>
          <w:b/>
        </w:rPr>
        <w:t>Проведение расследования</w:t>
      </w:r>
      <w:r>
        <w:rPr>
          <w:b/>
        </w:rPr>
        <w:t xml:space="preserve"> причин повреждения вновь вводимого оборудования</w:t>
      </w:r>
      <w:bookmarkEnd w:id="102"/>
    </w:p>
    <w:p w14:paraId="7C4542B4" w14:textId="1A7157A7" w:rsidR="00386C52" w:rsidRPr="004A4325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4A4325">
        <w:t xml:space="preserve">Решение о проведении расследовании причин </w:t>
      </w:r>
      <w:r w:rsidR="006251E1">
        <w:t>п</w:t>
      </w:r>
      <w:r w:rsidRPr="004A4325">
        <w:t>овреждения</w:t>
      </w:r>
      <w:r>
        <w:t xml:space="preserve"> на </w:t>
      </w:r>
      <w:r w:rsidRPr="001F1729">
        <w:t xml:space="preserve">строящихся технологических комплексах Группы </w:t>
      </w:r>
      <w:proofErr w:type="spellStart"/>
      <w:r w:rsidRPr="001F1729">
        <w:t>РусГидро</w:t>
      </w:r>
      <w:proofErr w:type="spellEnd"/>
      <w:r w:rsidR="001879F7">
        <w:t xml:space="preserve"> (далее - эксплуатирующая организация</w:t>
      </w:r>
      <w:r w:rsidR="001879F7">
        <w:rPr>
          <w:rStyle w:val="af7"/>
        </w:rPr>
        <w:footnoteReference w:id="7"/>
      </w:r>
      <w:r w:rsidR="001879F7">
        <w:t>)</w:t>
      </w:r>
      <w:r>
        <w:t xml:space="preserve"> </w:t>
      </w:r>
      <w:r w:rsidRPr="004A4325">
        <w:t xml:space="preserve">принимается </w:t>
      </w:r>
      <w:r>
        <w:t>заместителем главного инженера</w:t>
      </w:r>
      <w:r w:rsidRPr="004A4325">
        <w:t xml:space="preserve"> ПАО </w:t>
      </w:r>
      <w:proofErr w:type="spellStart"/>
      <w:r w:rsidRPr="004A4325">
        <w:t>РусГидро</w:t>
      </w:r>
      <w:proofErr w:type="spellEnd"/>
      <w:r>
        <w:t>, ответственным за организацию эксплуатации вновь вводимого объекта</w:t>
      </w:r>
      <w:r w:rsidRPr="004A4325">
        <w:t>.</w:t>
      </w:r>
    </w:p>
    <w:p w14:paraId="081CFB77" w14:textId="3E9FDB0D" w:rsidR="00386C52" w:rsidRPr="004A4325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4A4325">
        <w:t>Решение о создании комиссии по расследованию</w:t>
      </w:r>
      <w:r>
        <w:t xml:space="preserve"> причин</w:t>
      </w:r>
      <w:r w:rsidRPr="004A4325">
        <w:t xml:space="preserve"> </w:t>
      </w:r>
      <w:r w:rsidR="006251E1">
        <w:t>п</w:t>
      </w:r>
      <w:r w:rsidRPr="004A4325">
        <w:t>овреждения, и определении ее состава, оформляется соответствующим организационно-распорядительным документом</w:t>
      </w:r>
      <w:r>
        <w:t xml:space="preserve"> эксплуатирующей </w:t>
      </w:r>
      <w:r w:rsidRPr="004A4325">
        <w:t xml:space="preserve">организации. Проект приказа подлежит согласованию с профильными структурными подразделением </w:t>
      </w:r>
      <w:r w:rsidR="008B11A6">
        <w:t>исполнительного аппарата</w:t>
      </w:r>
      <w:r w:rsidR="008B11A6" w:rsidRPr="004A4325">
        <w:t xml:space="preserve"> ПАО</w:t>
      </w:r>
      <w:r w:rsidR="008B11A6">
        <w:t> </w:t>
      </w:r>
      <w:r w:rsidRPr="004A4325">
        <w:t>«</w:t>
      </w:r>
      <w:proofErr w:type="spellStart"/>
      <w:r w:rsidRPr="004A4325">
        <w:t>РусГидро</w:t>
      </w:r>
      <w:proofErr w:type="spellEnd"/>
      <w:r w:rsidRPr="004A4325">
        <w:t>», курирующими</w:t>
      </w:r>
      <w:r>
        <w:t xml:space="preserve"> производственную деятельность эксплуатирующей организации</w:t>
      </w:r>
      <w:r w:rsidR="00C94EFD">
        <w:t xml:space="preserve"> </w:t>
      </w:r>
      <w:r w:rsidRPr="004A4325">
        <w:t xml:space="preserve">и техническим заказчиком строительства. </w:t>
      </w:r>
    </w:p>
    <w:p w14:paraId="5AE7B24F" w14:textId="56CCEB69" w:rsidR="00386C52" w:rsidRPr="004A4325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4A4325">
        <w:t>В состав комиссии, в зависимости от характера повреждени</w:t>
      </w:r>
      <w:r>
        <w:t>й</w:t>
      </w:r>
      <w:r w:rsidRPr="004A4325">
        <w:t xml:space="preserve"> включаются, по согласованию, представители застройщика, технического заказчика</w:t>
      </w:r>
      <w:r>
        <w:t>,</w:t>
      </w:r>
      <w:r w:rsidRPr="004A4325">
        <w:t xml:space="preserve"> генерального подрядчика</w:t>
      </w:r>
      <w:r>
        <w:t>, генерального проектировщика, эксплуатирующей организации</w:t>
      </w:r>
      <w:r w:rsidRPr="004A4325">
        <w:t xml:space="preserve">. Представители от застройщика для участия в составе комиссии включаются в рамках согласования приказа. </w:t>
      </w:r>
    </w:p>
    <w:p w14:paraId="05B075BE" w14:textId="4F07EF20" w:rsidR="00386C52" w:rsidRPr="004A4325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4A4325">
        <w:t xml:space="preserve">Необходимость включения в состав комиссии представителей поставщиков оборудования, </w:t>
      </w:r>
      <w:r w:rsidR="006251E1" w:rsidRPr="004A4325">
        <w:t>организаций,</w:t>
      </w:r>
      <w:r w:rsidRPr="004A4325">
        <w:t xml:space="preserve"> выполняющих СМР</w:t>
      </w:r>
      <w:r>
        <w:t>, страховых организаций</w:t>
      </w:r>
      <w:r w:rsidRPr="004A4325">
        <w:t xml:space="preserve"> устанавливает технический заказчик.</w:t>
      </w:r>
    </w:p>
    <w:p w14:paraId="5DA1A2DC" w14:textId="21E2A094" w:rsidR="00386C52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4A4325">
        <w:t>Регламент работы, а также процедурный порядок расследования</w:t>
      </w:r>
      <w:r>
        <w:t xml:space="preserve"> причин</w:t>
      </w:r>
      <w:r w:rsidRPr="004A4325">
        <w:t xml:space="preserve"> </w:t>
      </w:r>
      <w:r w:rsidR="005D499F">
        <w:t>п</w:t>
      </w:r>
      <w:r w:rsidRPr="004A4325">
        <w:t>овреждени</w:t>
      </w:r>
      <w:r>
        <w:t>я</w:t>
      </w:r>
      <w:r w:rsidRPr="004A4325">
        <w:t xml:space="preserve"> оборудования, в том числе назначение и проведение независимых экспертиз, при необходимости, устанавливается председателем комиссии</w:t>
      </w:r>
      <w:r>
        <w:t>.</w:t>
      </w:r>
      <w:r w:rsidRPr="004A4325">
        <w:t xml:space="preserve"> </w:t>
      </w:r>
    </w:p>
    <w:p w14:paraId="02D7ED5B" w14:textId="02E31F69" w:rsidR="005D499F" w:rsidRDefault="005D499F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>
        <w:t>В</w:t>
      </w:r>
      <w:r w:rsidRPr="00586890">
        <w:t xml:space="preserve"> необходимых случаях </w:t>
      </w:r>
      <w:r>
        <w:t>п</w:t>
      </w:r>
      <w:r w:rsidRPr="00586890">
        <w:t xml:space="preserve">редседатель </w:t>
      </w:r>
      <w:r>
        <w:t xml:space="preserve">комиссии </w:t>
      </w:r>
      <w:r w:rsidRPr="00586890">
        <w:t xml:space="preserve">имеет право привлекать на договорной основе к участию в </w:t>
      </w:r>
      <w:r w:rsidRPr="0006240C">
        <w:t xml:space="preserve">расследовании </w:t>
      </w:r>
      <w:r w:rsidRPr="007B051F">
        <w:t>представителей</w:t>
      </w:r>
      <w:r w:rsidRPr="0006240C">
        <w:t xml:space="preserve"> научных</w:t>
      </w:r>
      <w:r>
        <w:t xml:space="preserve"> и </w:t>
      </w:r>
      <w:r w:rsidRPr="00586890">
        <w:t>экспертны</w:t>
      </w:r>
      <w:r>
        <w:t>х</w:t>
      </w:r>
      <w:r w:rsidRPr="00586890">
        <w:t xml:space="preserve"> организации, </w:t>
      </w:r>
      <w:r>
        <w:t>заводов-изготовителей, а также организаций, выполнявших подрядные, проектные и конструкторские работы на объектах, на которых произошло повреждение оборудования или на которых произошли отклонения от установленных технологических режимов работы вследствие повреждения оборудования</w:t>
      </w:r>
      <w:r w:rsidR="00BB0E2B">
        <w:t xml:space="preserve">, начиная с </w:t>
      </w:r>
      <w:r w:rsidR="00AD1290">
        <w:t>проведения индивидуальных и функциональных испытаний до его приёмки и ввода в эксплуатацию</w:t>
      </w:r>
      <w:r>
        <w:t>.</w:t>
      </w:r>
    </w:p>
    <w:p w14:paraId="1CF1AB8A" w14:textId="3FF50669" w:rsidR="00386C52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4A4325">
        <w:t xml:space="preserve">Порядок </w:t>
      </w:r>
      <w:r>
        <w:t xml:space="preserve">и условия </w:t>
      </w:r>
      <w:r w:rsidRPr="004A4325">
        <w:t xml:space="preserve">привлечения </w:t>
      </w:r>
      <w:r>
        <w:t xml:space="preserve">независимых </w:t>
      </w:r>
      <w:r w:rsidRPr="004A4325">
        <w:t>эксперт</w:t>
      </w:r>
      <w:r>
        <w:t>ов</w:t>
      </w:r>
      <w:r w:rsidR="005D499F">
        <w:t xml:space="preserve"> согласно п. 11.2.6. Стандарта</w:t>
      </w:r>
      <w:r w:rsidRPr="004A4325">
        <w:t>, включая финансовые условия определяет, технический заказчик</w:t>
      </w:r>
      <w:r>
        <w:t>.</w:t>
      </w:r>
    </w:p>
    <w:p w14:paraId="7E4E89E5" w14:textId="490D628A" w:rsidR="00386C52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E6144E">
        <w:t xml:space="preserve">В случае </w:t>
      </w:r>
      <w:r w:rsidR="00580256">
        <w:t>п</w:t>
      </w:r>
      <w:r w:rsidRPr="00E6144E">
        <w:t xml:space="preserve">овреждения расследование причин его возникновения осуществляется в срок, не позднее </w:t>
      </w:r>
      <w:r w:rsidR="00580256">
        <w:t>30</w:t>
      </w:r>
      <w:r w:rsidRPr="00E6144E">
        <w:t xml:space="preserve"> календарных дней, начиная со дня начала расследования.</w:t>
      </w:r>
      <w:r>
        <w:t xml:space="preserve"> </w:t>
      </w:r>
      <w:r w:rsidRPr="00E6144E">
        <w:t>Срок расследования устанавливается приказом</w:t>
      </w:r>
      <w:r w:rsidR="008B11A6">
        <w:t xml:space="preserve"> соответствующим </w:t>
      </w:r>
      <w:r w:rsidR="008B11A6" w:rsidRPr="00D127D1">
        <w:t>организационно-распорядительным документом эксплуатирующей организации</w:t>
      </w:r>
      <w:r w:rsidRPr="00E6144E">
        <w:t>.</w:t>
      </w:r>
    </w:p>
    <w:p w14:paraId="260D224F" w14:textId="58692D35" w:rsidR="00386C52" w:rsidRPr="00E6144E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E6144E">
        <w:t>В зависимости от характера повреждени</w:t>
      </w:r>
      <w:r>
        <w:t>й</w:t>
      </w:r>
      <w:r w:rsidRPr="00E6144E">
        <w:t xml:space="preserve"> и необходимости проведения дополнительных исследований и экспертиз председателю комиссии предоставляется право инициировать увеличение срока расследования.</w:t>
      </w:r>
    </w:p>
    <w:p w14:paraId="60E9FDF3" w14:textId="6611F5A8" w:rsidR="00386C52" w:rsidRPr="00580256" w:rsidRDefault="00386C52" w:rsidP="005D1476">
      <w:pPr>
        <w:pStyle w:val="afb"/>
        <w:numPr>
          <w:ilvl w:val="1"/>
          <w:numId w:val="11"/>
        </w:numPr>
        <w:spacing w:before="120" w:after="120" w:line="276" w:lineRule="auto"/>
        <w:ind w:left="0" w:firstLine="567"/>
        <w:outlineLvl w:val="1"/>
        <w:rPr>
          <w:b/>
        </w:rPr>
      </w:pPr>
      <w:bookmarkStart w:id="103" w:name="_Toc108448505"/>
      <w:r w:rsidRPr="00E6144E">
        <w:rPr>
          <w:b/>
        </w:rPr>
        <w:t>Оформление результатов расследования Повреждения</w:t>
      </w:r>
      <w:r w:rsidRPr="00580256">
        <w:rPr>
          <w:b/>
        </w:rPr>
        <w:t>:</w:t>
      </w:r>
      <w:bookmarkEnd w:id="103"/>
    </w:p>
    <w:p w14:paraId="0BC03789" w14:textId="428E9546" w:rsidR="00386C52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FE34E3">
        <w:t xml:space="preserve">По результатам расследования должен оформляться акт о </w:t>
      </w:r>
      <w:r w:rsidRPr="003B3BCF">
        <w:t xml:space="preserve">расследовании причин </w:t>
      </w:r>
      <w:r w:rsidR="00580256" w:rsidRPr="003B3BCF">
        <w:t>п</w:t>
      </w:r>
      <w:r w:rsidRPr="003B3BCF">
        <w:t xml:space="preserve">овреждения. Рекомендуемая форма акта представлена в </w:t>
      </w:r>
      <w:r w:rsidR="00580256" w:rsidRPr="003B3BCF">
        <w:t>п</w:t>
      </w:r>
      <w:r w:rsidRPr="003B3BCF">
        <w:t>риложении Д</w:t>
      </w:r>
      <w:r w:rsidR="00580256" w:rsidRPr="003B3BCF">
        <w:t xml:space="preserve"> к</w:t>
      </w:r>
      <w:r w:rsidR="00580256">
        <w:t xml:space="preserve"> Стандарту</w:t>
      </w:r>
      <w:r w:rsidRPr="00FE34E3">
        <w:t>.</w:t>
      </w:r>
    </w:p>
    <w:p w14:paraId="681F3798" w14:textId="47739922" w:rsidR="00386C52" w:rsidRPr="00FE34E3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FE34E3">
        <w:t xml:space="preserve">В акте расследования причин </w:t>
      </w:r>
      <w:r>
        <w:t>повреждения</w:t>
      </w:r>
      <w:r w:rsidRPr="00FE34E3">
        <w:t xml:space="preserve"> указывается следующая информация:</w:t>
      </w:r>
    </w:p>
    <w:p w14:paraId="10A49E3C" w14:textId="77777777" w:rsidR="00386C52" w:rsidRPr="00FE34E3" w:rsidRDefault="00386C52" w:rsidP="005D1476">
      <w:pPr>
        <w:pStyle w:val="afb"/>
        <w:numPr>
          <w:ilvl w:val="2"/>
          <w:numId w:val="45"/>
        </w:numPr>
        <w:tabs>
          <w:tab w:val="left" w:pos="1843"/>
        </w:tabs>
        <w:spacing w:line="276" w:lineRule="auto"/>
        <w:ind w:left="0" w:firstLine="720"/>
      </w:pPr>
      <w:r w:rsidRPr="00FE34E3">
        <w:t>дат</w:t>
      </w:r>
      <w:r>
        <w:t>а и место</w:t>
      </w:r>
      <w:r w:rsidRPr="00FE34E3">
        <w:t xml:space="preserve"> </w:t>
      </w:r>
      <w:r>
        <w:t>повреждения</w:t>
      </w:r>
      <w:r w:rsidRPr="00FE34E3">
        <w:t>;</w:t>
      </w:r>
    </w:p>
    <w:p w14:paraId="16571960" w14:textId="77777777" w:rsidR="00386C52" w:rsidRPr="00FE34E3" w:rsidRDefault="00386C52" w:rsidP="005D1476">
      <w:pPr>
        <w:pStyle w:val="afb"/>
        <w:numPr>
          <w:ilvl w:val="2"/>
          <w:numId w:val="45"/>
        </w:numPr>
        <w:tabs>
          <w:tab w:val="left" w:pos="1843"/>
        </w:tabs>
        <w:spacing w:line="276" w:lineRule="auto"/>
        <w:ind w:left="0" w:firstLine="720"/>
      </w:pPr>
      <w:r>
        <w:t>причины, в том числе системные, и обстоятельства повреждения</w:t>
      </w:r>
      <w:r w:rsidRPr="00FE34E3">
        <w:t>;</w:t>
      </w:r>
    </w:p>
    <w:p w14:paraId="2675267B" w14:textId="77777777" w:rsidR="00386C52" w:rsidRPr="00FE34E3" w:rsidRDefault="00386C52" w:rsidP="005D1476">
      <w:pPr>
        <w:pStyle w:val="afb"/>
        <w:numPr>
          <w:ilvl w:val="2"/>
          <w:numId w:val="45"/>
        </w:numPr>
        <w:tabs>
          <w:tab w:val="left" w:pos="1843"/>
        </w:tabs>
        <w:spacing w:line="276" w:lineRule="auto"/>
        <w:ind w:left="0" w:firstLine="720"/>
      </w:pPr>
      <w:r>
        <w:t>принятые меры</w:t>
      </w:r>
      <w:r w:rsidRPr="00FE34E3">
        <w:t xml:space="preserve"> по ликвидации </w:t>
      </w:r>
      <w:r>
        <w:t>повреждения</w:t>
      </w:r>
      <w:r w:rsidRPr="00FE34E3">
        <w:t>;</w:t>
      </w:r>
    </w:p>
    <w:p w14:paraId="775215C5" w14:textId="77777777" w:rsidR="00386C52" w:rsidRDefault="00386C52" w:rsidP="005D1476">
      <w:pPr>
        <w:pStyle w:val="afb"/>
        <w:numPr>
          <w:ilvl w:val="2"/>
          <w:numId w:val="45"/>
        </w:numPr>
        <w:tabs>
          <w:tab w:val="left" w:pos="1843"/>
        </w:tabs>
        <w:spacing w:line="276" w:lineRule="auto"/>
        <w:ind w:left="0" w:firstLine="720"/>
      </w:pPr>
      <w:r>
        <w:t>продолжительность простоя и материальный</w:t>
      </w:r>
      <w:r w:rsidRPr="00FE34E3">
        <w:t xml:space="preserve"> ущерб,</w:t>
      </w:r>
      <w:r>
        <w:t xml:space="preserve"> в том числе вред, нанесенный</w:t>
      </w:r>
      <w:r w:rsidRPr="00FE34E3">
        <w:t xml:space="preserve"> окружающей среде;</w:t>
      </w:r>
    </w:p>
    <w:p w14:paraId="231A25A6" w14:textId="1F38CC68" w:rsidR="00386C52" w:rsidRDefault="00386C52" w:rsidP="005D1476">
      <w:pPr>
        <w:pStyle w:val="afb"/>
        <w:numPr>
          <w:ilvl w:val="2"/>
          <w:numId w:val="45"/>
        </w:numPr>
        <w:tabs>
          <w:tab w:val="left" w:pos="1843"/>
        </w:tabs>
        <w:spacing w:line="276" w:lineRule="auto"/>
        <w:ind w:left="0" w:firstLine="720"/>
      </w:pPr>
      <w:r w:rsidRPr="00796B05">
        <w:t xml:space="preserve">наличие рисков в </w:t>
      </w:r>
      <w:r w:rsidR="00580256" w:rsidRPr="00796B05">
        <w:t xml:space="preserve">срывах </w:t>
      </w:r>
      <w:r w:rsidRPr="00796B05">
        <w:t>срок</w:t>
      </w:r>
      <w:r w:rsidR="00580256" w:rsidRPr="00796B05">
        <w:t>ов</w:t>
      </w:r>
      <w:r w:rsidRPr="00796B05">
        <w:t xml:space="preserve"> выполнения смежных</w:t>
      </w:r>
      <w:r>
        <w:t xml:space="preserve"> работ</w:t>
      </w:r>
      <w:r w:rsidR="00580256">
        <w:t>;</w:t>
      </w:r>
    </w:p>
    <w:p w14:paraId="3D23072E" w14:textId="3765A46E" w:rsidR="00386C52" w:rsidRDefault="00386C52" w:rsidP="005D1476">
      <w:pPr>
        <w:pStyle w:val="afb"/>
        <w:numPr>
          <w:ilvl w:val="2"/>
          <w:numId w:val="45"/>
        </w:numPr>
        <w:tabs>
          <w:tab w:val="left" w:pos="1843"/>
        </w:tabs>
        <w:spacing w:line="276" w:lineRule="auto"/>
        <w:ind w:left="0" w:firstLine="720"/>
      </w:pPr>
      <w:r>
        <w:t>возможные изменения в сроках директивного графика строительства объекта и ввода в эксплуатацию</w:t>
      </w:r>
      <w:r w:rsidR="00F11A2E">
        <w:t>;</w:t>
      </w:r>
    </w:p>
    <w:p w14:paraId="03D73A32" w14:textId="07FE7918" w:rsidR="00386C52" w:rsidRPr="00FE34E3" w:rsidRDefault="00386C52" w:rsidP="005D1476">
      <w:pPr>
        <w:pStyle w:val="afb"/>
        <w:numPr>
          <w:ilvl w:val="2"/>
          <w:numId w:val="45"/>
        </w:numPr>
        <w:tabs>
          <w:tab w:val="left" w:pos="1843"/>
        </w:tabs>
        <w:spacing w:line="276" w:lineRule="auto"/>
        <w:ind w:left="0" w:firstLine="720"/>
      </w:pPr>
      <w:r>
        <w:t>меры по устранению причин повреждения и недопущения(минимизации) срыва сроков</w:t>
      </w:r>
      <w:r w:rsidR="009D50DB">
        <w:t>,</w:t>
      </w:r>
      <w:r>
        <w:t xml:space="preserve"> установленных директивным графиком строительства и ввода объекта в эксплуатацию. </w:t>
      </w:r>
    </w:p>
    <w:p w14:paraId="72E03267" w14:textId="77777777" w:rsidR="00386C52" w:rsidRPr="00FE34E3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FE34E3">
        <w:t xml:space="preserve">Акт подписывается всеми членами комиссии. При несогласии отдельных членов комиссии их особое мнение прилагается к акту расследования. В особом мнении указываются причины несогласия с выводами комиссии и предложения по внесению изменений в акт. </w:t>
      </w:r>
    </w:p>
    <w:p w14:paraId="1DFA99FF" w14:textId="77777777" w:rsidR="00386C52" w:rsidRPr="00FE34E3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FE34E3">
        <w:t>Особое мнение должно содержать необходимые обоснования со ссылкой на соответствующие нормативные правовые акты, в том числе установленные нормы и правила эксплуатации объектов, а также технические регламенты и иные документы.</w:t>
      </w:r>
    </w:p>
    <w:p w14:paraId="31F299CA" w14:textId="42318DB7" w:rsidR="00386C52" w:rsidRPr="00FE34E3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FE34E3">
        <w:t xml:space="preserve">К акту по описи прилагаются все материалы расследования, полученные в процессе работы комиссии. Перечень материалов расследования причин </w:t>
      </w:r>
      <w:r w:rsidR="00F11A2E">
        <w:t>повреждения</w:t>
      </w:r>
      <w:r w:rsidRPr="00FE34E3">
        <w:t xml:space="preserve"> определяется председателем комиссии в зависимости от характера и обстоятельств </w:t>
      </w:r>
      <w:r w:rsidR="00F11A2E">
        <w:t>повреждения</w:t>
      </w:r>
      <w:r w:rsidRPr="00FE34E3">
        <w:t>.</w:t>
      </w:r>
    </w:p>
    <w:p w14:paraId="43029F2B" w14:textId="335D2B63" w:rsidR="00386C52" w:rsidRPr="00FE34E3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</w:pPr>
      <w:r w:rsidRPr="00FE34E3">
        <w:t>В случае выявления системных причин</w:t>
      </w:r>
      <w:r w:rsidR="008B11A6">
        <w:t>,</w:t>
      </w:r>
      <w:r w:rsidRPr="00FE34E3">
        <w:t xml:space="preserve"> приведших к </w:t>
      </w:r>
      <w:r w:rsidR="00F11A2E">
        <w:t>п</w:t>
      </w:r>
      <w:r w:rsidRPr="00FE34E3">
        <w:t>овреждению</w:t>
      </w:r>
      <w:r w:rsidR="008B11A6">
        <w:t>,</w:t>
      </w:r>
      <w:r w:rsidRPr="00FE34E3">
        <w:t xml:space="preserve"> </w:t>
      </w:r>
      <w:r w:rsidR="00796B05">
        <w:t>ДЭ и/или ДОПД (по принадлежности)</w:t>
      </w:r>
      <w:r w:rsidRPr="00FE34E3">
        <w:t xml:space="preserve"> инициируется внесение изменений в корпоративные НТД</w:t>
      </w:r>
      <w:r>
        <w:t>.</w:t>
      </w:r>
    </w:p>
    <w:p w14:paraId="56A104B8" w14:textId="77777777" w:rsidR="00386C52" w:rsidRPr="00843569" w:rsidRDefault="00386C52" w:rsidP="005D1476">
      <w:pPr>
        <w:pStyle w:val="afb"/>
        <w:numPr>
          <w:ilvl w:val="2"/>
          <w:numId w:val="11"/>
        </w:numPr>
        <w:tabs>
          <w:tab w:val="left" w:pos="1843"/>
        </w:tabs>
        <w:spacing w:line="276" w:lineRule="auto"/>
        <w:ind w:left="0" w:firstLine="567"/>
        <w:sectPr w:rsidR="00386C52" w:rsidRPr="00843569" w:rsidSect="00EB0D77">
          <w:pgSz w:w="11907" w:h="16840"/>
          <w:pgMar w:top="1134" w:right="850" w:bottom="1134" w:left="1701" w:header="426" w:footer="538" w:gutter="0"/>
          <w:pgNumType w:start="1"/>
          <w:cols w:space="720"/>
        </w:sectPr>
      </w:pPr>
    </w:p>
    <w:p w14:paraId="1EB8E52B" w14:textId="77777777" w:rsidR="00EC250F" w:rsidRDefault="00386C52" w:rsidP="00386C52">
      <w:pPr>
        <w:pStyle w:val="16"/>
        <w:keepNext/>
        <w:keepLines/>
        <w:pageBreakBefore w:val="0"/>
        <w:widowControl/>
        <w:tabs>
          <w:tab w:val="num" w:pos="0"/>
        </w:tabs>
        <w:spacing w:before="0" w:after="0" w:line="240" w:lineRule="auto"/>
        <w:ind w:left="0" w:firstLine="0"/>
        <w:jc w:val="center"/>
        <w:rPr>
          <w:szCs w:val="28"/>
        </w:rPr>
      </w:pPr>
      <w:bookmarkStart w:id="104" w:name="_Toc286655428"/>
      <w:bookmarkStart w:id="105" w:name="_Toc286655429"/>
      <w:bookmarkStart w:id="106" w:name="_Toc293487905"/>
      <w:bookmarkStart w:id="107" w:name="_Toc108448506"/>
      <w:bookmarkStart w:id="108" w:name="_Toc286655441"/>
      <w:bookmarkStart w:id="109" w:name="_Toc280118909"/>
      <w:bookmarkStart w:id="110" w:name="_Toc279010216"/>
      <w:bookmarkStart w:id="111" w:name="_Toc278546043"/>
      <w:bookmarkStart w:id="112" w:name="_Toc278545919"/>
      <w:bookmarkEnd w:id="104"/>
      <w:bookmarkEnd w:id="105"/>
      <w:r>
        <w:rPr>
          <w:szCs w:val="28"/>
        </w:rPr>
        <w:t>Приложение А</w:t>
      </w:r>
      <w:bookmarkStart w:id="113" w:name="_Toc293487906"/>
      <w:bookmarkEnd w:id="106"/>
      <w:bookmarkEnd w:id="107"/>
      <w:r>
        <w:rPr>
          <w:szCs w:val="28"/>
        </w:rPr>
        <w:t xml:space="preserve"> </w:t>
      </w:r>
      <w:bookmarkEnd w:id="108"/>
      <w:bookmarkEnd w:id="113"/>
    </w:p>
    <w:p w14:paraId="7A3EE759" w14:textId="79CF3F36" w:rsidR="00386C52" w:rsidRPr="00993936" w:rsidRDefault="00386C52" w:rsidP="00386C52">
      <w:pPr>
        <w:pStyle w:val="16"/>
        <w:keepNext/>
        <w:keepLines/>
        <w:pageBreakBefore w:val="0"/>
        <w:widowControl/>
        <w:tabs>
          <w:tab w:val="num" w:pos="0"/>
        </w:tabs>
        <w:spacing w:before="0" w:after="0" w:line="240" w:lineRule="auto"/>
        <w:ind w:left="0" w:firstLine="0"/>
        <w:jc w:val="center"/>
        <w:rPr>
          <w:szCs w:val="28"/>
        </w:rPr>
      </w:pPr>
      <w:bookmarkStart w:id="114" w:name="_Toc108448507"/>
      <w:r w:rsidRPr="00993936">
        <w:rPr>
          <w:szCs w:val="28"/>
        </w:rPr>
        <w:t>Признаки аварий на опасных производственных объектах, гидротехнических сооружениях, опасных объектах</w:t>
      </w:r>
      <w:bookmarkEnd w:id="114"/>
    </w:p>
    <w:p w14:paraId="5A3E3FBC" w14:textId="77777777" w:rsidR="00386C52" w:rsidRPr="0019446B" w:rsidRDefault="00386C52" w:rsidP="00386C52">
      <w:pPr>
        <w:keepNext/>
        <w:keepLines/>
        <w:spacing w:line="240" w:lineRule="auto"/>
        <w:rPr>
          <w:sz w:val="16"/>
          <w:szCs w:val="16"/>
        </w:rPr>
      </w:pPr>
    </w:p>
    <w:tbl>
      <w:tblPr>
        <w:tblW w:w="14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3827"/>
      </w:tblGrid>
      <w:tr w:rsidR="00386C52" w:rsidRPr="00EC250F" w14:paraId="4BA1704D" w14:textId="77777777" w:rsidTr="00EC250F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F99F" w14:textId="77777777" w:rsidR="00386C52" w:rsidRPr="00EC250F" w:rsidRDefault="00386C52" w:rsidP="008D7CFF">
            <w:pPr>
              <w:keepNext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EC250F">
              <w:rPr>
                <w:b/>
              </w:rPr>
              <w:t>№ п/п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18EF" w14:textId="77777777" w:rsidR="00386C52" w:rsidRPr="00EC250F" w:rsidRDefault="00386C52" w:rsidP="008D7CFF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EC250F">
              <w:rPr>
                <w:b/>
              </w:rPr>
              <w:t>Признак аварии</w:t>
            </w:r>
          </w:p>
        </w:tc>
      </w:tr>
      <w:tr w:rsidR="00386C52" w:rsidRPr="00EC250F" w14:paraId="3247CE74" w14:textId="77777777" w:rsidTr="008D7CFF">
        <w:tc>
          <w:tcPr>
            <w:tcW w:w="1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5E0DE5" w14:textId="77777777" w:rsidR="00386C52" w:rsidRPr="00EC250F" w:rsidRDefault="00386C52" w:rsidP="008D7CFF">
            <w:pPr>
              <w:keepNext/>
              <w:keepLines/>
              <w:spacing w:line="240" w:lineRule="auto"/>
              <w:ind w:firstLine="5"/>
              <w:jc w:val="center"/>
              <w:rPr>
                <w:b/>
              </w:rPr>
            </w:pPr>
            <w:r w:rsidRPr="00EC250F">
              <w:rPr>
                <w:b/>
              </w:rPr>
              <w:t>Аварии на опасных производственных объектах</w:t>
            </w:r>
          </w:p>
        </w:tc>
      </w:tr>
      <w:tr w:rsidR="00386C52" w:rsidRPr="00EC250F" w14:paraId="1878B55D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DD4" w14:textId="1395B9F2" w:rsidR="00386C52" w:rsidRPr="00EC250F" w:rsidRDefault="00EC250F" w:rsidP="008D7CFF">
            <w:pPr>
              <w:keepNext/>
              <w:keepLines/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5EA5" w14:textId="77777777" w:rsidR="00386C52" w:rsidRPr="00EC250F" w:rsidRDefault="00386C52" w:rsidP="008D7CFF">
            <w:pPr>
              <w:keepNext/>
              <w:keepLines/>
              <w:spacing w:line="240" w:lineRule="auto"/>
              <w:ind w:firstLine="0"/>
              <w:jc w:val="left"/>
            </w:pPr>
            <w:r w:rsidRPr="00EC250F">
              <w:t>Разрушение или излом металлоконструкций подъемного сооружения (моста, портала, ходовой рамы, платформы, башни, стрелы, опоры, гуська) в результате его падения</w:t>
            </w:r>
          </w:p>
        </w:tc>
      </w:tr>
      <w:tr w:rsidR="00386C52" w:rsidRPr="00EC250F" w14:paraId="5EEEA08B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66F5" w14:textId="35CAD8B4" w:rsidR="00386C52" w:rsidRPr="00EC250F" w:rsidRDefault="00EC250F" w:rsidP="008D7CFF">
            <w:pPr>
              <w:keepNext/>
              <w:keepLines/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AB5B" w14:textId="77777777" w:rsidR="00386C52" w:rsidRPr="00EC250F" w:rsidRDefault="00386C52" w:rsidP="008D7CFF">
            <w:pPr>
              <w:keepNext/>
              <w:keepLines/>
              <w:spacing w:line="240" w:lineRule="auto"/>
              <w:ind w:firstLine="0"/>
              <w:jc w:val="left"/>
            </w:pPr>
            <w:r w:rsidRPr="00EC250F">
              <w:t>Разрушение или излом металлоконструкций подъемного сооружения (моста, портала, рамы, платформы, башни, стрелы, опоры, гуська), вызвавшие необходимость в ремонте металлоконструкций или замене их отдельных секций</w:t>
            </w:r>
          </w:p>
        </w:tc>
      </w:tr>
      <w:tr w:rsidR="00386C52" w:rsidRPr="00EC250F" w14:paraId="2DAF63AA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036" w14:textId="793B71AA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3.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7AF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>Возникновение в расчетных металлоконструкциях подъемного сооружения остаточных деформаций сверх допустимых значений в результате его перегрузки, вызвавших необходимость в капитальном ремонте металлоконструкций подъемного сооружения или замене несущих конструкций</w:t>
            </w:r>
          </w:p>
        </w:tc>
      </w:tr>
      <w:tr w:rsidR="00386C52" w:rsidRPr="00EC250F" w14:paraId="654FAB48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859" w14:textId="5F123521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4.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522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>Разрушение опорных конструкций крановых путей (балки, консоли колонн, стойки, связи)</w:t>
            </w:r>
          </w:p>
        </w:tc>
      </w:tr>
      <w:tr w:rsidR="00386C52" w:rsidRPr="00EC250F" w14:paraId="39CE8975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D282" w14:textId="74487AEB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5.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8789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>Разрушение (обрушение) конструктивных элементов зданий или сооружений, несущих крановых нагрузки и (или) с установленным оборудованием, работающим под избыточным давлением</w:t>
            </w:r>
          </w:p>
        </w:tc>
      </w:tr>
      <w:tr w:rsidR="00386C52" w:rsidRPr="00EC250F" w14:paraId="0667D8B7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1C8E" w14:textId="0ECB3B12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6.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3F44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>Разрушение (обрыв) грузовых или стреловых канатов, подъемного сооружения, приведшее к падению груза или стрелы подъемного сооружения</w:t>
            </w:r>
          </w:p>
        </w:tc>
      </w:tr>
      <w:tr w:rsidR="00386C52" w:rsidRPr="00EC250F" w14:paraId="607B5EF2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31F" w14:textId="3A43AF4F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7.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B068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>Падение люльки (кабины) для подъема и транспортировки людей с применением подъемного сооружения</w:t>
            </w:r>
          </w:p>
        </w:tc>
      </w:tr>
      <w:tr w:rsidR="00386C52" w:rsidRPr="00EC250F" w14:paraId="41A87FE2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998" w14:textId="723EE6F3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8.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4AB3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>Разрушение котла, сосуда, работающего под давлением, трубопровода пара и горячей воды (их элементов)</w:t>
            </w:r>
          </w:p>
        </w:tc>
      </w:tr>
      <w:tr w:rsidR="00386C52" w:rsidRPr="00EC250F" w14:paraId="6370CD75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C62F" w14:textId="2A8117A4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9.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E50C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>Разрушение технических устройств,  предназначенных для хранения и транспортирования горючих газов</w:t>
            </w:r>
          </w:p>
        </w:tc>
      </w:tr>
      <w:tr w:rsidR="00386C52" w:rsidRPr="00EC250F" w14:paraId="05C98D51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202" w14:textId="5E46A0E2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10.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521" w14:textId="77777777" w:rsidR="00386C52" w:rsidRPr="00EC250F" w:rsidRDefault="00386C52" w:rsidP="008D7CFF">
            <w:pPr>
              <w:spacing w:line="240" w:lineRule="auto"/>
              <w:ind w:firstLine="0"/>
              <w:jc w:val="left"/>
            </w:pPr>
            <w:r w:rsidRPr="00EC250F">
              <w:t xml:space="preserve">Разрушение технических устройств (резервуаров, емкостей, технологических трубопроводов), предназначенных для хранения и транспортирования опасных (горючих) жидкостей, сопровождающиеся аварийным разливом опасных (горючих) жидкостей </w:t>
            </w:r>
          </w:p>
        </w:tc>
      </w:tr>
      <w:tr w:rsidR="00386C52" w:rsidRPr="00EC250F" w14:paraId="2CDF1346" w14:textId="77777777" w:rsidTr="008D7CFF">
        <w:tc>
          <w:tcPr>
            <w:tcW w:w="1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3F063D" w14:textId="77777777" w:rsidR="00386C52" w:rsidRPr="00EC250F" w:rsidRDefault="00386C52" w:rsidP="008D7CFF">
            <w:pPr>
              <w:spacing w:line="240" w:lineRule="auto"/>
              <w:ind w:firstLine="5"/>
              <w:jc w:val="center"/>
              <w:rPr>
                <w:b/>
              </w:rPr>
            </w:pPr>
            <w:r w:rsidRPr="00EC250F">
              <w:rPr>
                <w:b/>
              </w:rPr>
              <w:t>Аварии на опасных объектах</w:t>
            </w:r>
          </w:p>
        </w:tc>
      </w:tr>
      <w:tr w:rsidR="00386C52" w:rsidRPr="00EC250F" w14:paraId="1489B4B1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385A" w14:textId="3B339603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8F6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Повреждение или разрушение кабины или элементов кабины лифта в результате его падения, которые возникли при эксплуатации опасного объекта и повлекли причинение вреда потерпевшим</w:t>
            </w:r>
          </w:p>
        </w:tc>
      </w:tr>
      <w:tr w:rsidR="00386C52" w:rsidRPr="00EC250F" w14:paraId="18111994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9AF0" w14:textId="23F57E6B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88E1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Повреждение или разрушение противовеса или элементов противовеса лифта в результате его падения, которые возникли при эксплуатации опасного объекта и повлекли причинение вреда потерпевшим</w:t>
            </w:r>
          </w:p>
        </w:tc>
      </w:tr>
      <w:tr w:rsidR="00386C52" w:rsidRPr="00EC250F" w14:paraId="75347E81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F437" w14:textId="000F7419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13.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DDB0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Повреждение или разрушение иных сооружений, технических устройств, применяемых на опасном объекте, включая технические устройства, расположенные на посадочных, этажных площадках и во вспомогательных помещениях (шахтах, приямках, машинных и блочных помещениях), которые возникли при эксплуатации опасного объекта и повлекли причинение вреда потерпевшим</w:t>
            </w:r>
          </w:p>
        </w:tc>
      </w:tr>
      <w:tr w:rsidR="00386C52" w:rsidRPr="00EC250F" w14:paraId="086945E1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555" w14:textId="2470AF7E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14.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926E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Отказ или повреждение иных технических устройств и отклонение от режима технологического процесса, которые возникли при эксплуатации опасного объекта и повлекли причинение вреда потерпевшим</w:t>
            </w:r>
          </w:p>
        </w:tc>
      </w:tr>
    </w:tbl>
    <w:p w14:paraId="5D64D64F" w14:textId="740AEF73" w:rsidR="00EC250F" w:rsidRDefault="00EC250F">
      <w:r>
        <w:br w:type="page"/>
      </w:r>
    </w:p>
    <w:p w14:paraId="62910D2E" w14:textId="318400BF" w:rsidR="00EC250F" w:rsidRDefault="00EC250F" w:rsidP="00EC250F">
      <w:pPr>
        <w:jc w:val="right"/>
        <w:rPr>
          <w:i/>
        </w:rPr>
      </w:pPr>
      <w:r w:rsidRPr="00EC250F">
        <w:rPr>
          <w:i/>
        </w:rPr>
        <w:t>Продолжение таблицы</w:t>
      </w:r>
    </w:p>
    <w:tbl>
      <w:tblPr>
        <w:tblW w:w="14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3827"/>
      </w:tblGrid>
      <w:tr w:rsidR="00EC250F" w:rsidRPr="00EC250F" w14:paraId="72F22746" w14:textId="77777777" w:rsidTr="007C0BBD">
        <w:trPr>
          <w:trHeight w:val="2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3237" w14:textId="77777777" w:rsidR="00EC250F" w:rsidRPr="00EC250F" w:rsidRDefault="00EC250F" w:rsidP="007C0BBD">
            <w:pPr>
              <w:keepNext/>
              <w:keepLines/>
              <w:spacing w:line="240" w:lineRule="auto"/>
              <w:ind w:firstLine="0"/>
              <w:jc w:val="center"/>
              <w:rPr>
                <w:b/>
              </w:rPr>
            </w:pPr>
            <w:r w:rsidRPr="00EC250F">
              <w:rPr>
                <w:b/>
              </w:rPr>
              <w:t>№ п/п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542E" w14:textId="77777777" w:rsidR="00EC250F" w:rsidRPr="00EC250F" w:rsidRDefault="00EC250F" w:rsidP="007C0BBD">
            <w:pPr>
              <w:keepNext/>
              <w:keepLines/>
              <w:spacing w:line="240" w:lineRule="auto"/>
              <w:jc w:val="center"/>
              <w:rPr>
                <w:b/>
              </w:rPr>
            </w:pPr>
            <w:r w:rsidRPr="00EC250F">
              <w:rPr>
                <w:b/>
              </w:rPr>
              <w:t>Признак аварии</w:t>
            </w:r>
          </w:p>
        </w:tc>
      </w:tr>
      <w:tr w:rsidR="00386C52" w:rsidRPr="00EC250F" w14:paraId="2C12FFAA" w14:textId="77777777" w:rsidTr="00EC250F">
        <w:tc>
          <w:tcPr>
            <w:tcW w:w="1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AA79E4" w14:textId="77777777" w:rsidR="00386C52" w:rsidRPr="00EC250F" w:rsidRDefault="00386C52" w:rsidP="008D7CFF">
            <w:pPr>
              <w:spacing w:line="240" w:lineRule="auto"/>
              <w:ind w:firstLine="5"/>
              <w:jc w:val="center"/>
              <w:rPr>
                <w:b/>
              </w:rPr>
            </w:pPr>
            <w:r w:rsidRPr="00EC250F">
              <w:rPr>
                <w:b/>
              </w:rPr>
              <w:t>Аварии на гидротехнических сооружениях</w:t>
            </w:r>
          </w:p>
        </w:tc>
      </w:tr>
      <w:tr w:rsidR="00386C52" w:rsidRPr="00EC250F" w14:paraId="5963C43C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C72" w14:textId="31D6807D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15.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A64" w14:textId="250F4EFA" w:rsidR="00386C52" w:rsidRPr="00EC250F" w:rsidRDefault="00386C52" w:rsidP="001812C0">
            <w:pPr>
              <w:spacing w:line="240" w:lineRule="auto"/>
              <w:ind w:firstLine="0"/>
            </w:pPr>
            <w:r w:rsidRPr="00EC250F">
              <w:t xml:space="preserve">Частичное и/или полное разрушение гидротехнического сооружения в виде сдвига сооружения по основанию либо с захватом части основания, опрокидывания, внутренней либо внешней эрозии (размыва), обрушения либо сползания грунтовых откосов, хрупкого разрушения бетонных конструкций или разрыва стен водоводов, сопровождающихся преобразованием потенциальной энергии гидротехнического сооружения и воды в кинетическую, когда вода, элементы конструкций, основание, оборудование и т. п., вовлекаясь в аварийный процесс, создают поражающие факторы для других объектов, эксплуатационного персонала, населения и окружающей среды, в результате которых сооружение становится неработоспособным и </w:t>
            </w:r>
            <w:r w:rsidR="001812C0">
              <w:t xml:space="preserve">может повлечь </w:t>
            </w:r>
            <w:r w:rsidR="001812C0" w:rsidRPr="00EC250F">
              <w:t>возник</w:t>
            </w:r>
            <w:r w:rsidR="001812C0">
              <w:t>новение</w:t>
            </w:r>
            <w:r w:rsidR="001812C0" w:rsidRPr="00EC250F">
              <w:t xml:space="preserve"> чрезвычайн</w:t>
            </w:r>
            <w:r w:rsidR="001812C0">
              <w:t>ой</w:t>
            </w:r>
            <w:r w:rsidR="001812C0" w:rsidRPr="00EC250F">
              <w:t xml:space="preserve"> </w:t>
            </w:r>
            <w:r w:rsidRPr="00EC250F">
              <w:t>ситуаци</w:t>
            </w:r>
            <w:r w:rsidR="001812C0">
              <w:t>и</w:t>
            </w:r>
          </w:p>
        </w:tc>
      </w:tr>
      <w:tr w:rsidR="00386C52" w:rsidRPr="00EC250F" w14:paraId="5827B681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1DB1" w14:textId="33AAAC63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16.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EB8" w14:textId="5755932D" w:rsidR="00386C52" w:rsidRPr="00EC250F" w:rsidRDefault="00386C52" w:rsidP="001812C0">
            <w:pPr>
              <w:spacing w:line="240" w:lineRule="auto"/>
              <w:ind w:firstLine="0"/>
            </w:pPr>
            <w:r w:rsidRPr="00EC250F">
              <w:t xml:space="preserve">Частичное разрушение (повреждение) гидротехнического сооружения, характеризуемое опасным отклонением показателей состояния объекта от проектно-эксплуатационных требований в виде осадок, трещин, увеличения фильтрационных расходов, повышения противодавления, нарушения </w:t>
            </w:r>
            <w:proofErr w:type="spellStart"/>
            <w:r w:rsidRPr="00EC250F">
              <w:t>сплошности</w:t>
            </w:r>
            <w:proofErr w:type="spellEnd"/>
            <w:r w:rsidRPr="00EC250F">
              <w:t xml:space="preserve"> креплений, работы дренажей и т. п. - всего того, что требует осуществления неотложных ремонтных мероприятий, непринятие которых может привести к выходу гидротехнического сооружения из строя (отказу) либо к его разрушению, в результате которых сооружение становится неработоспособным и </w:t>
            </w:r>
            <w:r w:rsidR="001812C0" w:rsidRPr="001812C0">
              <w:t>может повлечь возникновение чрезвычайной ситуации</w:t>
            </w:r>
          </w:p>
        </w:tc>
      </w:tr>
      <w:tr w:rsidR="00386C52" w:rsidRPr="00EC250F" w14:paraId="34FD6B5C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4EA7" w14:textId="4F14ABCD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17.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3B4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Неравномерная осадка, повреждение гидросооружений и их оснований, превышающая предельно допустимые значения и создающая угрозу их устойчивости</w:t>
            </w:r>
          </w:p>
        </w:tc>
      </w:tr>
      <w:tr w:rsidR="00386C52" w:rsidRPr="00EC250F" w14:paraId="56EEF349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062" w14:textId="19D652B8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18.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93E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 xml:space="preserve">Усиление фильтрационных процессов и суффозионных явлений с образованием </w:t>
            </w:r>
            <w:proofErr w:type="spellStart"/>
            <w:r w:rsidRPr="00EC250F">
              <w:t>просадочных</w:t>
            </w:r>
            <w:proofErr w:type="spellEnd"/>
            <w:r w:rsidRPr="00EC250F">
              <w:t xml:space="preserve"> зон и оползневых участков на гидротехнических сооружениях</w:t>
            </w:r>
          </w:p>
        </w:tc>
      </w:tr>
      <w:tr w:rsidR="00386C52" w:rsidRPr="00EC250F" w14:paraId="09B9F278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29C9" w14:textId="432C904F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19.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DEE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Забивка (заносы, завалы и т.п.) водозаборных, водопропускных и водосбросных сооружений, что может привести к переливу воды через гребень земляных сооружений с последующим их разрушением</w:t>
            </w:r>
          </w:p>
        </w:tc>
      </w:tr>
      <w:tr w:rsidR="00386C52" w:rsidRPr="00EC250F" w14:paraId="53CB3491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493" w14:textId="4ED12290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20.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A0F8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Выход из строя основных затворов или их подъемных механизмов, водосбросных и водопропускных устройств гидротехнических сооружений</w:t>
            </w:r>
          </w:p>
        </w:tc>
      </w:tr>
      <w:tr w:rsidR="00386C52" w:rsidRPr="00EC250F" w14:paraId="49A89E2C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7CDD" w14:textId="67644050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21.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A20" w14:textId="49B2A0FE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 xml:space="preserve">Отказ или повреждение механического оборудования гидротехнических сооружений, средств его автоматического управления и сигнализации в результате которых сооружение становится неработоспособным и </w:t>
            </w:r>
            <w:r w:rsidR="001812C0" w:rsidRPr="001812C0">
              <w:t>может повлечь возникновение чрезвычайной ситуации</w:t>
            </w:r>
          </w:p>
        </w:tc>
      </w:tr>
      <w:tr w:rsidR="00386C52" w:rsidRPr="00EC250F" w14:paraId="0B6B9FC9" w14:textId="77777777" w:rsidTr="00EC250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1F0" w14:textId="415372A7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А.</w:t>
            </w:r>
            <w:r w:rsidR="00386C52" w:rsidRPr="00EC250F">
              <w:t>22.</w:t>
            </w:r>
          </w:p>
        </w:tc>
        <w:tc>
          <w:tcPr>
            <w:tcW w:w="1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9DE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Превышение показателей критериев безопасности согласно раздела 10 Декларации безопасности для каждого комплекса ГТС</w:t>
            </w:r>
          </w:p>
        </w:tc>
      </w:tr>
    </w:tbl>
    <w:p w14:paraId="3ADD9618" w14:textId="77777777" w:rsidR="00386C52" w:rsidRDefault="00386C52" w:rsidP="00386C52">
      <w:pPr>
        <w:pStyle w:val="16"/>
        <w:pageBreakBefore w:val="0"/>
        <w:tabs>
          <w:tab w:val="num" w:pos="0"/>
        </w:tabs>
        <w:spacing w:before="0" w:after="0" w:line="276" w:lineRule="auto"/>
        <w:ind w:left="0" w:firstLine="0"/>
        <w:jc w:val="center"/>
        <w:rPr>
          <w:szCs w:val="28"/>
        </w:rPr>
      </w:pPr>
      <w:bookmarkStart w:id="115" w:name="_Toc280118910"/>
      <w:bookmarkStart w:id="116" w:name="_Toc279010217"/>
      <w:bookmarkStart w:id="117" w:name="_Toc278546044"/>
      <w:bookmarkStart w:id="118" w:name="_Toc278545920"/>
      <w:bookmarkStart w:id="119" w:name="_Toc278266208"/>
      <w:bookmarkStart w:id="120" w:name="_Toc293487908"/>
      <w:bookmarkStart w:id="121" w:name="_Toc286655443"/>
    </w:p>
    <w:p w14:paraId="61D3F9C6" w14:textId="77777777" w:rsidR="00386C52" w:rsidRPr="00854936" w:rsidRDefault="00386C52" w:rsidP="00386C52">
      <w:pPr>
        <w:spacing w:line="240" w:lineRule="auto"/>
        <w:ind w:firstLine="0"/>
        <w:jc w:val="left"/>
        <w:rPr>
          <w:b/>
          <w:kern w:val="28"/>
          <w:sz w:val="2"/>
          <w:szCs w:val="2"/>
        </w:rPr>
      </w:pPr>
      <w:r>
        <w:br w:type="page"/>
      </w:r>
    </w:p>
    <w:p w14:paraId="1493F16E" w14:textId="77777777" w:rsidR="00EC250F" w:rsidRDefault="00386C52" w:rsidP="00386C52">
      <w:pPr>
        <w:pStyle w:val="16"/>
        <w:pageBreakBefore w:val="0"/>
        <w:tabs>
          <w:tab w:val="num" w:pos="0"/>
        </w:tabs>
        <w:spacing w:before="0" w:after="0" w:line="276" w:lineRule="auto"/>
        <w:ind w:left="0" w:firstLine="0"/>
        <w:jc w:val="center"/>
        <w:rPr>
          <w:szCs w:val="28"/>
        </w:rPr>
      </w:pPr>
      <w:bookmarkStart w:id="122" w:name="_Toc108448508"/>
      <w:r>
        <w:rPr>
          <w:szCs w:val="28"/>
        </w:rPr>
        <w:t xml:space="preserve">Приложение </w:t>
      </w:r>
      <w:bookmarkEnd w:id="115"/>
      <w:bookmarkEnd w:id="116"/>
      <w:bookmarkEnd w:id="117"/>
      <w:bookmarkEnd w:id="118"/>
      <w:bookmarkEnd w:id="119"/>
      <w:r>
        <w:rPr>
          <w:szCs w:val="28"/>
        </w:rPr>
        <w:t>Б</w:t>
      </w:r>
      <w:bookmarkStart w:id="123" w:name="_Toc293487909"/>
      <w:bookmarkEnd w:id="120"/>
      <w:bookmarkEnd w:id="121"/>
      <w:bookmarkEnd w:id="122"/>
      <w:bookmarkEnd w:id="123"/>
      <w:r>
        <w:rPr>
          <w:szCs w:val="28"/>
        </w:rPr>
        <w:t xml:space="preserve"> </w:t>
      </w:r>
    </w:p>
    <w:p w14:paraId="1C21FFB7" w14:textId="4739EF08" w:rsidR="00386C52" w:rsidRPr="00EC250F" w:rsidRDefault="00386C52" w:rsidP="00386C52">
      <w:pPr>
        <w:pStyle w:val="16"/>
        <w:pageBreakBefore w:val="0"/>
        <w:tabs>
          <w:tab w:val="num" w:pos="0"/>
        </w:tabs>
        <w:spacing w:before="0" w:after="0" w:line="276" w:lineRule="auto"/>
        <w:ind w:left="0" w:firstLine="0"/>
        <w:jc w:val="center"/>
        <w:rPr>
          <w:strike/>
          <w:szCs w:val="28"/>
        </w:rPr>
      </w:pPr>
      <w:bookmarkStart w:id="124" w:name="_Toc108448509"/>
      <w:r w:rsidRPr="00993936">
        <w:rPr>
          <w:szCs w:val="28"/>
        </w:rPr>
        <w:t xml:space="preserve">Признаки инцидентов на опасных производственных </w:t>
      </w:r>
      <w:r w:rsidRPr="00EC250F">
        <w:rPr>
          <w:szCs w:val="28"/>
        </w:rPr>
        <w:t>объектах</w:t>
      </w:r>
      <w:bookmarkEnd w:id="124"/>
    </w:p>
    <w:p w14:paraId="5F5BE0B3" w14:textId="77777777" w:rsidR="00386C52" w:rsidRPr="00EC250F" w:rsidRDefault="00386C52" w:rsidP="00386C52">
      <w:pPr>
        <w:spacing w:line="240" w:lineRule="auto"/>
        <w:ind w:firstLine="0"/>
        <w:rPr>
          <w:strike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256"/>
      </w:tblGrid>
      <w:tr w:rsidR="00386C52" w14:paraId="2C8ED2E3" w14:textId="77777777" w:rsidTr="008D7C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2F55" w14:textId="77777777" w:rsidR="00386C52" w:rsidRPr="00EC250F" w:rsidRDefault="00386C52" w:rsidP="008D7CFF">
            <w:pPr>
              <w:spacing w:line="240" w:lineRule="auto"/>
              <w:ind w:firstLine="0"/>
              <w:jc w:val="center"/>
              <w:rPr>
                <w:b/>
              </w:rPr>
            </w:pPr>
            <w:r w:rsidRPr="00EC250F">
              <w:rPr>
                <w:b/>
              </w:rPr>
              <w:t>№ п/п</w:t>
            </w:r>
          </w:p>
        </w:tc>
        <w:tc>
          <w:tcPr>
            <w:tcW w:w="1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B6D5" w14:textId="77777777" w:rsidR="00386C52" w:rsidRPr="00EC250F" w:rsidRDefault="00386C52" w:rsidP="008D7CFF">
            <w:pPr>
              <w:spacing w:line="240" w:lineRule="auto"/>
              <w:ind w:firstLine="0"/>
              <w:jc w:val="center"/>
              <w:rPr>
                <w:b/>
              </w:rPr>
            </w:pPr>
            <w:r w:rsidRPr="00EC250F">
              <w:rPr>
                <w:b/>
              </w:rPr>
              <w:t>Наименование инцидента</w:t>
            </w:r>
          </w:p>
        </w:tc>
      </w:tr>
      <w:tr w:rsidR="00386C52" w14:paraId="6EA71F90" w14:textId="77777777" w:rsidTr="008D7C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935" w14:textId="6E70C02B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Б.</w:t>
            </w:r>
            <w:r w:rsidR="00386C52" w:rsidRPr="00EC250F">
              <w:t>1.</w:t>
            </w:r>
          </w:p>
        </w:tc>
        <w:tc>
          <w:tcPr>
            <w:tcW w:w="1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1FAF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Повреждение (изгиб, деформация) металлоконструкций подъемных сооружений (их элементов) и/или подъемно–транспортного оборудования (его элементов), вызвавшее необходимость в ремонте металлоконструкций</w:t>
            </w:r>
          </w:p>
        </w:tc>
      </w:tr>
      <w:tr w:rsidR="00386C52" w14:paraId="7E2326FC" w14:textId="77777777" w:rsidTr="008D7C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D0D9" w14:textId="5BD35DB9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Б.</w:t>
            </w:r>
            <w:r w:rsidR="00386C52" w:rsidRPr="00EC250F">
              <w:t>2.</w:t>
            </w:r>
          </w:p>
        </w:tc>
        <w:tc>
          <w:tcPr>
            <w:tcW w:w="1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E048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 xml:space="preserve">Повреждение крышек и затворов у лазов или люков паровых котлов и сосудов, работающих под давлением; образование </w:t>
            </w:r>
            <w:proofErr w:type="spellStart"/>
            <w:r w:rsidRPr="00EC250F">
              <w:t>выпучин</w:t>
            </w:r>
            <w:proofErr w:type="spellEnd"/>
            <w:r w:rsidRPr="00EC250F">
              <w:t xml:space="preserve"> и трещин на стенках барабанов, топочных камер, жаровых труб котлов, сосудов, работающих под давлением, трубопроводов пара и горячей воды; повреждения труб пароперегревателя, экранных и необогреваемых труб, коллекторов котлов, трубопроводов пара и горячей воды; взрывы в топках котлов (за исключением котлов, работающих на газе), вызвавшие остановку технического устройства на ремонт</w:t>
            </w:r>
          </w:p>
        </w:tc>
      </w:tr>
      <w:tr w:rsidR="00386C52" w14:paraId="47EE89ED" w14:textId="77777777" w:rsidTr="008D7C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311" w14:textId="27316D64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Б.</w:t>
            </w:r>
            <w:r w:rsidR="00386C52" w:rsidRPr="00EC250F">
              <w:t>3.</w:t>
            </w:r>
          </w:p>
        </w:tc>
        <w:tc>
          <w:tcPr>
            <w:tcW w:w="1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DD8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Повреждение технических устройств, предназначенных для хранения и транспортирования горючих газов</w:t>
            </w:r>
          </w:p>
        </w:tc>
      </w:tr>
      <w:tr w:rsidR="00386C52" w14:paraId="56408176" w14:textId="77777777" w:rsidTr="008D7CF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1680" w14:textId="4E5C68C3" w:rsidR="00386C52" w:rsidRPr="00EC250F" w:rsidRDefault="00EC250F" w:rsidP="008D7CFF">
            <w:pPr>
              <w:spacing w:line="240" w:lineRule="auto"/>
              <w:ind w:firstLine="0"/>
              <w:jc w:val="center"/>
            </w:pPr>
            <w:r w:rsidRPr="00EC250F">
              <w:t>Б.</w:t>
            </w:r>
            <w:r w:rsidR="00386C52" w:rsidRPr="00EC250F">
              <w:t>4.</w:t>
            </w:r>
          </w:p>
        </w:tc>
        <w:tc>
          <w:tcPr>
            <w:tcW w:w="1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F853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Повреждение (локальное повреждение) технических устройств (резервуаров, емкостей, технологических трубопроводов), предназначенных для хранения и транспортирования опасных (горючих) жидкостей</w:t>
            </w:r>
          </w:p>
        </w:tc>
      </w:tr>
    </w:tbl>
    <w:p w14:paraId="139A2FD5" w14:textId="30359C24" w:rsidR="0029008F" w:rsidRDefault="0029008F" w:rsidP="00386C52">
      <w:pPr>
        <w:ind w:firstLine="0"/>
        <w:jc w:val="left"/>
        <w:rPr>
          <w:kern w:val="28"/>
        </w:rPr>
      </w:pPr>
    </w:p>
    <w:p w14:paraId="13B3DD5C" w14:textId="77777777" w:rsidR="0029008F" w:rsidRDefault="0029008F" w:rsidP="00386C52">
      <w:pPr>
        <w:ind w:firstLine="0"/>
        <w:jc w:val="left"/>
        <w:rPr>
          <w:kern w:val="28"/>
        </w:rPr>
        <w:sectPr w:rsidR="0029008F" w:rsidSect="00EC250F">
          <w:pgSz w:w="16840" w:h="11907" w:orient="landscape"/>
          <w:pgMar w:top="1134" w:right="1134" w:bottom="851" w:left="1134" w:header="720" w:footer="714" w:gutter="0"/>
          <w:cols w:space="720"/>
        </w:sectPr>
      </w:pPr>
    </w:p>
    <w:p w14:paraId="2AE7969B" w14:textId="77777777" w:rsidR="00EC250F" w:rsidRDefault="00386C52" w:rsidP="00386C52">
      <w:pPr>
        <w:pStyle w:val="16"/>
        <w:pageBreakBefore w:val="0"/>
        <w:tabs>
          <w:tab w:val="num" w:pos="0"/>
        </w:tabs>
        <w:spacing w:before="0" w:after="0" w:line="240" w:lineRule="auto"/>
        <w:ind w:left="0" w:firstLine="0"/>
        <w:jc w:val="center"/>
        <w:rPr>
          <w:szCs w:val="28"/>
        </w:rPr>
      </w:pPr>
      <w:bookmarkStart w:id="125" w:name="_Toc108448510"/>
      <w:bookmarkStart w:id="126" w:name="_Toc280118924"/>
      <w:bookmarkStart w:id="127" w:name="_Toc279010230"/>
      <w:bookmarkStart w:id="128" w:name="_Toc278546057"/>
      <w:bookmarkStart w:id="129" w:name="_Toc278545933"/>
      <w:bookmarkStart w:id="130" w:name="_Toc278266221"/>
      <w:bookmarkStart w:id="131" w:name="_Toc293487922"/>
      <w:r>
        <w:rPr>
          <w:szCs w:val="28"/>
        </w:rPr>
        <w:t>Приложение В</w:t>
      </w:r>
      <w:bookmarkEnd w:id="125"/>
      <w:r>
        <w:rPr>
          <w:szCs w:val="28"/>
        </w:rPr>
        <w:t xml:space="preserve"> </w:t>
      </w:r>
    </w:p>
    <w:p w14:paraId="14C49D41" w14:textId="161B2859" w:rsidR="00386C52" w:rsidRDefault="00386C52" w:rsidP="00386C52">
      <w:pPr>
        <w:pStyle w:val="16"/>
        <w:pageBreakBefore w:val="0"/>
        <w:tabs>
          <w:tab w:val="num" w:pos="0"/>
        </w:tabs>
        <w:spacing w:before="0" w:after="0" w:line="240" w:lineRule="auto"/>
        <w:ind w:left="0" w:firstLine="0"/>
        <w:jc w:val="center"/>
        <w:rPr>
          <w:szCs w:val="28"/>
        </w:rPr>
      </w:pPr>
      <w:bookmarkStart w:id="132" w:name="_Toc108448511"/>
      <w:r>
        <w:rPr>
          <w:szCs w:val="28"/>
        </w:rPr>
        <w:t xml:space="preserve">Содержание </w:t>
      </w:r>
      <w:r w:rsidRPr="005B7628">
        <w:rPr>
          <w:szCs w:val="28"/>
        </w:rPr>
        <w:t>сообщения о ликвидации аварийного режима и его последствий</w:t>
      </w:r>
      <w:bookmarkEnd w:id="132"/>
    </w:p>
    <w:p w14:paraId="55D1949D" w14:textId="77777777" w:rsidR="00386C52" w:rsidRPr="00EC250F" w:rsidRDefault="00386C52" w:rsidP="00386C52"/>
    <w:p w14:paraId="643F283E" w14:textId="35907D78" w:rsidR="00386C52" w:rsidRPr="00EC250F" w:rsidRDefault="00386C52" w:rsidP="00386C52">
      <w:pPr>
        <w:pStyle w:val="ConsPlusNonformat"/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50F">
        <w:rPr>
          <w:rFonts w:ascii="Times New Roman" w:hAnsi="Times New Roman" w:cs="Times New Roman"/>
          <w:sz w:val="24"/>
          <w:szCs w:val="24"/>
        </w:rPr>
        <w:tab/>
      </w:r>
      <w:r w:rsidR="00EC250F" w:rsidRPr="00EC250F">
        <w:rPr>
          <w:rFonts w:ascii="Times New Roman" w:hAnsi="Times New Roman" w:cs="Times New Roman"/>
          <w:sz w:val="24"/>
          <w:szCs w:val="24"/>
        </w:rPr>
        <w:t>В.</w:t>
      </w:r>
      <w:r w:rsidRPr="00EC250F">
        <w:rPr>
          <w:rFonts w:ascii="Times New Roman" w:hAnsi="Times New Roman" w:cs="Times New Roman"/>
          <w:sz w:val="24"/>
          <w:szCs w:val="24"/>
        </w:rPr>
        <w:t xml:space="preserve">1. </w:t>
      </w:r>
      <w:r w:rsidR="0024243B">
        <w:rPr>
          <w:rFonts w:ascii="Times New Roman" w:hAnsi="Times New Roman" w:cs="Times New Roman"/>
          <w:sz w:val="24"/>
          <w:szCs w:val="24"/>
        </w:rPr>
        <w:t>П</w:t>
      </w:r>
      <w:r w:rsidRPr="00EC250F">
        <w:rPr>
          <w:rFonts w:ascii="Times New Roman" w:hAnsi="Times New Roman" w:cs="Times New Roman"/>
          <w:sz w:val="24"/>
          <w:szCs w:val="24"/>
        </w:rPr>
        <w:t>ослеаварийное сообщение оформляется в виде служебной записки на имя директора Департамента производственной безопасности и охраны труда, директора Департамента эксплуатации, директора Департамента организации производственной деятельности объектов энергетики ДФО, руководителя Ситуационно-аналитического Центра.</w:t>
      </w:r>
    </w:p>
    <w:p w14:paraId="65F7D13A" w14:textId="53C6935C" w:rsidR="00386C52" w:rsidRPr="00EC250F" w:rsidRDefault="00386C52" w:rsidP="00386C52">
      <w:pPr>
        <w:pStyle w:val="ConsPlusNonformat"/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250F">
        <w:rPr>
          <w:rFonts w:ascii="Times New Roman" w:hAnsi="Times New Roman" w:cs="Times New Roman"/>
          <w:sz w:val="24"/>
          <w:szCs w:val="24"/>
        </w:rPr>
        <w:tab/>
      </w:r>
      <w:r w:rsidR="00EC250F" w:rsidRPr="00EC250F">
        <w:rPr>
          <w:rFonts w:ascii="Times New Roman" w:hAnsi="Times New Roman" w:cs="Times New Roman"/>
          <w:sz w:val="24"/>
          <w:szCs w:val="24"/>
        </w:rPr>
        <w:t>В.</w:t>
      </w:r>
      <w:r w:rsidRPr="00EC250F">
        <w:rPr>
          <w:rFonts w:ascii="Times New Roman" w:hAnsi="Times New Roman" w:cs="Times New Roman"/>
          <w:sz w:val="24"/>
          <w:szCs w:val="24"/>
        </w:rPr>
        <w:t>2. Послеаварийное сообщение направляется на указанные в пункте 1 настоящего приложения адреса посредством системы электронного документооборота ПАО «</w:t>
      </w:r>
      <w:proofErr w:type="spellStart"/>
      <w:r w:rsidRPr="00EC250F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EC250F">
        <w:rPr>
          <w:rFonts w:ascii="Times New Roman" w:hAnsi="Times New Roman" w:cs="Times New Roman"/>
          <w:sz w:val="24"/>
          <w:szCs w:val="24"/>
        </w:rPr>
        <w:t>» к 08-30 (</w:t>
      </w:r>
      <w:proofErr w:type="spellStart"/>
      <w:r w:rsidRPr="00EC250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EC250F">
        <w:rPr>
          <w:rFonts w:ascii="Times New Roman" w:hAnsi="Times New Roman" w:cs="Times New Roman"/>
          <w:sz w:val="24"/>
          <w:szCs w:val="24"/>
        </w:rPr>
        <w:t xml:space="preserve">) </w:t>
      </w:r>
      <w:r w:rsidRPr="00EC250F">
        <w:rPr>
          <w:rFonts w:ascii="Times New Roman" w:hAnsi="Times New Roman"/>
          <w:bCs/>
          <w:sz w:val="24"/>
          <w:szCs w:val="24"/>
        </w:rPr>
        <w:t>следующих суток после произошедшей аварии.</w:t>
      </w:r>
    </w:p>
    <w:p w14:paraId="200E8327" w14:textId="128D19E5" w:rsidR="00EC250F" w:rsidRPr="00EC250F" w:rsidRDefault="00386C52" w:rsidP="00EC250F">
      <w:pPr>
        <w:pStyle w:val="ConsPlusNonformat"/>
        <w:widowControl/>
        <w:tabs>
          <w:tab w:val="left" w:pos="709"/>
        </w:tabs>
        <w:autoSpaceDE/>
        <w:autoSpaceDN/>
        <w:adjustRightInd/>
        <w:spacing w:after="12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250F">
        <w:rPr>
          <w:rFonts w:ascii="Times New Roman" w:hAnsi="Times New Roman"/>
          <w:bCs/>
          <w:sz w:val="24"/>
          <w:szCs w:val="24"/>
        </w:rPr>
        <w:tab/>
      </w:r>
      <w:r w:rsidR="00EC250F" w:rsidRPr="00EC250F">
        <w:rPr>
          <w:rFonts w:ascii="Times New Roman" w:hAnsi="Times New Roman"/>
          <w:bCs/>
          <w:sz w:val="24"/>
          <w:szCs w:val="24"/>
        </w:rPr>
        <w:t>В.</w:t>
      </w:r>
      <w:r w:rsidRPr="00EC250F">
        <w:rPr>
          <w:rFonts w:ascii="Times New Roman" w:hAnsi="Times New Roman"/>
          <w:bCs/>
          <w:sz w:val="24"/>
          <w:szCs w:val="24"/>
        </w:rPr>
        <w:t>3. Послеаварийное сообщение должно содержать следующую краткую информацию: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386C52" w:rsidRPr="00EC250F" w14:paraId="7D3FD2F5" w14:textId="77777777" w:rsidTr="008D7CFF">
        <w:tc>
          <w:tcPr>
            <w:tcW w:w="3970" w:type="dxa"/>
            <w:shd w:val="clear" w:color="auto" w:fill="auto"/>
          </w:tcPr>
          <w:p w14:paraId="19420D1A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дата и время произошедшей аварии местное (московское)</w:t>
            </w:r>
          </w:p>
        </w:tc>
        <w:tc>
          <w:tcPr>
            <w:tcW w:w="6095" w:type="dxa"/>
            <w:shd w:val="clear" w:color="auto" w:fill="auto"/>
          </w:tcPr>
          <w:p w14:paraId="15FD6541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ЧЧ.ММ.ГГГГ 00:00</w:t>
            </w:r>
          </w:p>
          <w:p w14:paraId="35223B0B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(ЧЧ.ММ.ГГГГ 00:00)</w:t>
            </w:r>
          </w:p>
        </w:tc>
      </w:tr>
      <w:tr w:rsidR="00386C52" w:rsidRPr="00EC250F" w14:paraId="4264B756" w14:textId="77777777" w:rsidTr="008D7CFF">
        <w:tc>
          <w:tcPr>
            <w:tcW w:w="3970" w:type="dxa"/>
            <w:shd w:val="clear" w:color="auto" w:fill="auto"/>
          </w:tcPr>
          <w:p w14:paraId="148D0987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rPr>
                <w:bCs/>
              </w:rPr>
              <w:t xml:space="preserve">дата и время ликвидации или </w:t>
            </w:r>
            <w:proofErr w:type="spellStart"/>
            <w:r w:rsidRPr="00EC250F">
              <w:rPr>
                <w:bCs/>
              </w:rPr>
              <w:t>лока-лизации</w:t>
            </w:r>
            <w:proofErr w:type="spellEnd"/>
            <w:r w:rsidRPr="00EC250F">
              <w:rPr>
                <w:bCs/>
              </w:rPr>
              <w:t xml:space="preserve"> аварийного режима работы ГЭС/ГАЭС местное (московское)</w:t>
            </w:r>
          </w:p>
        </w:tc>
        <w:tc>
          <w:tcPr>
            <w:tcW w:w="6095" w:type="dxa"/>
            <w:shd w:val="clear" w:color="auto" w:fill="auto"/>
          </w:tcPr>
          <w:p w14:paraId="01B331B9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ЧЧ.ММ.ГГГГ 00:00</w:t>
            </w:r>
          </w:p>
          <w:p w14:paraId="52874A17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t>(ЧЧ.ММ.ГГГГ 00:00)</w:t>
            </w:r>
          </w:p>
          <w:p w14:paraId="2B3243ED" w14:textId="77777777" w:rsidR="00386C52" w:rsidRPr="00EC250F" w:rsidRDefault="00386C52" w:rsidP="008D7CFF">
            <w:pPr>
              <w:spacing w:line="240" w:lineRule="auto"/>
              <w:ind w:firstLine="0"/>
              <w:rPr>
                <w:i/>
              </w:rPr>
            </w:pPr>
            <w:r w:rsidRPr="00EC250F">
              <w:rPr>
                <w:bCs/>
                <w:i/>
              </w:rPr>
              <w:t xml:space="preserve">Указывается время включения отключившегося оборудования в работу или резерв, вывод отключившегося оборудования во внеплановый ремонт, включение в сеть резервного оборудования для поддержания заданного графика нагрузки и т.п. </w:t>
            </w:r>
          </w:p>
        </w:tc>
      </w:tr>
      <w:tr w:rsidR="00386C52" w:rsidRPr="00EC250F" w14:paraId="1ADA4AC7" w14:textId="77777777" w:rsidTr="008D7CFF">
        <w:tc>
          <w:tcPr>
            <w:tcW w:w="3970" w:type="dxa"/>
            <w:shd w:val="clear" w:color="auto" w:fill="auto"/>
          </w:tcPr>
          <w:p w14:paraId="2CDA28B9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rPr>
                <w:bCs/>
              </w:rPr>
              <w:t>Диспетчерское наименование, пара-метры, тип, марка, год изготовления отключившегося (повредившегося) оборудования</w:t>
            </w:r>
          </w:p>
        </w:tc>
        <w:tc>
          <w:tcPr>
            <w:tcW w:w="6095" w:type="dxa"/>
            <w:shd w:val="clear" w:color="auto" w:fill="auto"/>
          </w:tcPr>
          <w:p w14:paraId="485909D0" w14:textId="77777777" w:rsidR="00386C52" w:rsidRPr="00EC250F" w:rsidRDefault="00386C52" w:rsidP="008D7CFF">
            <w:pPr>
              <w:spacing w:line="240" w:lineRule="auto"/>
              <w:ind w:firstLine="0"/>
            </w:pPr>
          </w:p>
        </w:tc>
      </w:tr>
      <w:tr w:rsidR="00386C52" w:rsidRPr="00EC250F" w14:paraId="1DF3B8A1" w14:textId="77777777" w:rsidTr="008D7CFF">
        <w:tc>
          <w:tcPr>
            <w:tcW w:w="3970" w:type="dxa"/>
            <w:shd w:val="clear" w:color="auto" w:fill="auto"/>
          </w:tcPr>
          <w:p w14:paraId="43738271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rPr>
                <w:bCs/>
              </w:rPr>
              <w:t>Краткое описание аварии и наименования защит, действием ко-</w:t>
            </w:r>
            <w:proofErr w:type="spellStart"/>
            <w:r w:rsidRPr="00EC250F">
              <w:rPr>
                <w:bCs/>
              </w:rPr>
              <w:t>торых</w:t>
            </w:r>
            <w:proofErr w:type="spellEnd"/>
            <w:r w:rsidRPr="00EC250F">
              <w:rPr>
                <w:bCs/>
              </w:rPr>
              <w:t xml:space="preserve"> отключилось оборудование</w:t>
            </w:r>
          </w:p>
        </w:tc>
        <w:tc>
          <w:tcPr>
            <w:tcW w:w="6095" w:type="dxa"/>
            <w:shd w:val="clear" w:color="auto" w:fill="auto"/>
          </w:tcPr>
          <w:p w14:paraId="41601433" w14:textId="77777777" w:rsidR="00386C52" w:rsidRPr="00EC250F" w:rsidRDefault="00386C52" w:rsidP="008D7CFF">
            <w:pPr>
              <w:spacing w:line="240" w:lineRule="auto"/>
              <w:ind w:firstLine="0"/>
            </w:pPr>
          </w:p>
        </w:tc>
      </w:tr>
      <w:tr w:rsidR="00386C52" w:rsidRPr="00EC250F" w14:paraId="4A82BD13" w14:textId="77777777" w:rsidTr="008D7CFF">
        <w:tc>
          <w:tcPr>
            <w:tcW w:w="3970" w:type="dxa"/>
            <w:shd w:val="clear" w:color="auto" w:fill="auto"/>
          </w:tcPr>
          <w:p w14:paraId="29FEB2A2" w14:textId="77777777" w:rsidR="00386C52" w:rsidRPr="00EC250F" w:rsidRDefault="00386C52" w:rsidP="008D7CFF">
            <w:pPr>
              <w:spacing w:line="240" w:lineRule="auto"/>
              <w:ind w:firstLine="0"/>
              <w:rPr>
                <w:bCs/>
              </w:rPr>
            </w:pPr>
            <w:r w:rsidRPr="00EC250F">
              <w:rPr>
                <w:bCs/>
              </w:rPr>
              <w:t xml:space="preserve">Оценка работы защит и </w:t>
            </w:r>
            <w:proofErr w:type="spellStart"/>
            <w:r w:rsidRPr="00EC250F">
              <w:rPr>
                <w:bCs/>
              </w:rPr>
              <w:t>противоава-рийной</w:t>
            </w:r>
            <w:proofErr w:type="spellEnd"/>
            <w:r w:rsidRPr="00EC250F">
              <w:rPr>
                <w:bCs/>
              </w:rPr>
              <w:t xml:space="preserve"> автоматики</w:t>
            </w:r>
          </w:p>
        </w:tc>
        <w:tc>
          <w:tcPr>
            <w:tcW w:w="6095" w:type="dxa"/>
            <w:shd w:val="clear" w:color="auto" w:fill="auto"/>
          </w:tcPr>
          <w:p w14:paraId="2B17C8E5" w14:textId="2994A1BC" w:rsidR="00386C52" w:rsidRPr="00EC250F" w:rsidRDefault="00386C52" w:rsidP="009F6F11">
            <w:pPr>
              <w:spacing w:line="240" w:lineRule="auto"/>
              <w:ind w:firstLine="0"/>
              <w:rPr>
                <w:i/>
              </w:rPr>
            </w:pPr>
            <w:r w:rsidRPr="00EC250F">
              <w:rPr>
                <w:i/>
              </w:rPr>
              <w:t xml:space="preserve">на основании справки о работе устройств РЗА за подписью начальника </w:t>
            </w:r>
            <w:r w:rsidR="009F6F11">
              <w:rPr>
                <w:i/>
              </w:rPr>
              <w:t>службы релейной защиты, автоматики и метрологии (</w:t>
            </w:r>
            <w:proofErr w:type="spellStart"/>
            <w:r w:rsidR="009F6F11">
              <w:rPr>
                <w:i/>
              </w:rPr>
              <w:t>СРЗАиМ</w:t>
            </w:r>
            <w:proofErr w:type="spellEnd"/>
            <w:r w:rsidR="009F6F11">
              <w:rPr>
                <w:i/>
              </w:rPr>
              <w:t>)</w:t>
            </w:r>
          </w:p>
        </w:tc>
      </w:tr>
      <w:tr w:rsidR="00386C52" w:rsidRPr="00EC250F" w14:paraId="08D9CF59" w14:textId="77777777" w:rsidTr="008D7CFF">
        <w:tc>
          <w:tcPr>
            <w:tcW w:w="3970" w:type="dxa"/>
            <w:shd w:val="clear" w:color="auto" w:fill="auto"/>
          </w:tcPr>
          <w:p w14:paraId="149C7179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rPr>
                <w:bCs/>
              </w:rPr>
              <w:t xml:space="preserve">Предполагаемая причина аварии </w:t>
            </w:r>
          </w:p>
        </w:tc>
        <w:tc>
          <w:tcPr>
            <w:tcW w:w="6095" w:type="dxa"/>
            <w:shd w:val="clear" w:color="auto" w:fill="auto"/>
          </w:tcPr>
          <w:p w14:paraId="50B9F431" w14:textId="77777777" w:rsidR="00386C52" w:rsidRPr="00EC250F" w:rsidRDefault="00386C52" w:rsidP="008D7CFF">
            <w:pPr>
              <w:spacing w:line="240" w:lineRule="auto"/>
              <w:ind w:firstLine="0"/>
            </w:pPr>
          </w:p>
        </w:tc>
      </w:tr>
      <w:tr w:rsidR="00386C52" w:rsidRPr="00EC250F" w14:paraId="627836C5" w14:textId="77777777" w:rsidTr="008D7CFF">
        <w:tc>
          <w:tcPr>
            <w:tcW w:w="3970" w:type="dxa"/>
            <w:shd w:val="clear" w:color="auto" w:fill="auto"/>
          </w:tcPr>
          <w:p w14:paraId="26F4511D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rPr>
                <w:bCs/>
              </w:rPr>
              <w:t>Сведения о степени и характере повреждения оборудования в результате аварии</w:t>
            </w:r>
          </w:p>
        </w:tc>
        <w:tc>
          <w:tcPr>
            <w:tcW w:w="6095" w:type="dxa"/>
            <w:shd w:val="clear" w:color="auto" w:fill="auto"/>
          </w:tcPr>
          <w:p w14:paraId="05D89FD4" w14:textId="77777777" w:rsidR="00386C52" w:rsidRPr="00EC250F" w:rsidRDefault="00386C52" w:rsidP="008D7CFF">
            <w:pPr>
              <w:spacing w:line="240" w:lineRule="auto"/>
              <w:ind w:firstLine="0"/>
            </w:pPr>
          </w:p>
        </w:tc>
      </w:tr>
      <w:tr w:rsidR="00386C52" w:rsidRPr="00EC250F" w14:paraId="52131849" w14:textId="77777777" w:rsidTr="008D7CFF">
        <w:tc>
          <w:tcPr>
            <w:tcW w:w="3970" w:type="dxa"/>
            <w:shd w:val="clear" w:color="auto" w:fill="auto"/>
          </w:tcPr>
          <w:p w14:paraId="38DA0A98" w14:textId="77777777" w:rsidR="00386C52" w:rsidRPr="00EC250F" w:rsidRDefault="00386C52" w:rsidP="008D7CFF">
            <w:pPr>
              <w:spacing w:line="240" w:lineRule="auto"/>
              <w:ind w:firstLine="0"/>
            </w:pPr>
            <w:r w:rsidRPr="00EC250F">
              <w:rPr>
                <w:bCs/>
              </w:rPr>
              <w:t xml:space="preserve">Сведения о выполненных </w:t>
            </w:r>
            <w:proofErr w:type="spellStart"/>
            <w:r w:rsidRPr="00EC250F">
              <w:rPr>
                <w:bCs/>
              </w:rPr>
              <w:t>оповеще-ниях</w:t>
            </w:r>
            <w:proofErr w:type="spellEnd"/>
            <w:r w:rsidRPr="00EC250F">
              <w:rPr>
                <w:bCs/>
              </w:rPr>
              <w:t xml:space="preserve"> о произошедшей аварии, в том числе надзорных органов</w:t>
            </w:r>
          </w:p>
        </w:tc>
        <w:tc>
          <w:tcPr>
            <w:tcW w:w="6095" w:type="dxa"/>
            <w:shd w:val="clear" w:color="auto" w:fill="auto"/>
          </w:tcPr>
          <w:p w14:paraId="1FD539B2" w14:textId="77777777" w:rsidR="00386C52" w:rsidRPr="00EC250F" w:rsidRDefault="00386C52" w:rsidP="008D7CFF">
            <w:pPr>
              <w:spacing w:line="240" w:lineRule="auto"/>
              <w:ind w:firstLine="0"/>
              <w:rPr>
                <w:i/>
              </w:rPr>
            </w:pPr>
            <w:r w:rsidRPr="00EC250F">
              <w:rPr>
                <w:i/>
              </w:rPr>
              <w:t>дата, время оповещения надзорных органов</w:t>
            </w:r>
          </w:p>
        </w:tc>
      </w:tr>
      <w:tr w:rsidR="00386C52" w:rsidRPr="00EC250F" w14:paraId="0041EDD3" w14:textId="77777777" w:rsidTr="008D7CFF">
        <w:tc>
          <w:tcPr>
            <w:tcW w:w="3970" w:type="dxa"/>
            <w:shd w:val="clear" w:color="auto" w:fill="auto"/>
          </w:tcPr>
          <w:p w14:paraId="41979252" w14:textId="77777777" w:rsidR="00386C52" w:rsidRPr="00EC250F" w:rsidRDefault="00386C52" w:rsidP="008D7CFF">
            <w:pPr>
              <w:spacing w:line="240" w:lineRule="auto"/>
              <w:ind w:firstLine="0"/>
              <w:rPr>
                <w:bCs/>
              </w:rPr>
            </w:pPr>
            <w:r w:rsidRPr="00EC250F">
              <w:rPr>
                <w:bCs/>
              </w:rPr>
              <w:t xml:space="preserve">Сведения об организации </w:t>
            </w:r>
            <w:proofErr w:type="spellStart"/>
            <w:r w:rsidRPr="00EC250F">
              <w:rPr>
                <w:bCs/>
              </w:rPr>
              <w:t>рассле-дования</w:t>
            </w:r>
            <w:proofErr w:type="spellEnd"/>
            <w:r w:rsidRPr="00EC250F">
              <w:rPr>
                <w:bCs/>
              </w:rPr>
              <w:t xml:space="preserve"> произошедшей аварии и подсчете материального ущерба </w:t>
            </w:r>
          </w:p>
        </w:tc>
        <w:tc>
          <w:tcPr>
            <w:tcW w:w="6095" w:type="dxa"/>
            <w:shd w:val="clear" w:color="auto" w:fill="auto"/>
          </w:tcPr>
          <w:p w14:paraId="6ED5198B" w14:textId="77777777" w:rsidR="00386C52" w:rsidRPr="00EC250F" w:rsidRDefault="00386C52" w:rsidP="008D7CFF">
            <w:pPr>
              <w:spacing w:line="240" w:lineRule="auto"/>
              <w:ind w:firstLine="0"/>
              <w:rPr>
                <w:i/>
              </w:rPr>
            </w:pPr>
            <w:r w:rsidRPr="00EC250F">
              <w:rPr>
                <w:i/>
              </w:rPr>
              <w:t xml:space="preserve">Указывается учетный признак аварии и дата начала расследования причин аварии комиссией филиала или комиссией </w:t>
            </w:r>
            <w:proofErr w:type="spellStart"/>
            <w:r w:rsidRPr="00EC250F">
              <w:rPr>
                <w:i/>
              </w:rPr>
              <w:t>Ростехнадзора</w:t>
            </w:r>
            <w:proofErr w:type="spellEnd"/>
            <w:r w:rsidRPr="00EC250F">
              <w:rPr>
                <w:i/>
              </w:rPr>
              <w:t xml:space="preserve">. В случае отсутствия учетного признака аварии указываются сведения об организации внутреннего расследования </w:t>
            </w:r>
          </w:p>
        </w:tc>
      </w:tr>
    </w:tbl>
    <w:p w14:paraId="7C4D62BC" w14:textId="77777777" w:rsidR="00386C52" w:rsidRDefault="00386C52" w:rsidP="00386C52">
      <w:pPr>
        <w:pStyle w:val="ConsPlusNonformat"/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/>
          <w:bCs/>
          <w:sz w:val="28"/>
          <w:szCs w:val="28"/>
        </w:rPr>
      </w:pPr>
    </w:p>
    <w:p w14:paraId="7AB85ED2" w14:textId="77777777" w:rsidR="0024254C" w:rsidRDefault="0024254C" w:rsidP="00386C52">
      <w:pPr>
        <w:pStyle w:val="16"/>
        <w:pageBreakBefore w:val="0"/>
        <w:tabs>
          <w:tab w:val="num" w:pos="0"/>
        </w:tabs>
        <w:spacing w:after="0"/>
        <w:ind w:left="0" w:firstLine="0"/>
        <w:jc w:val="center"/>
        <w:rPr>
          <w:szCs w:val="28"/>
        </w:rPr>
        <w:sectPr w:rsidR="0024254C" w:rsidSect="008D7CFF">
          <w:pgSz w:w="11907" w:h="16840"/>
          <w:pgMar w:top="1134" w:right="851" w:bottom="1134" w:left="1134" w:header="720" w:footer="425" w:gutter="0"/>
          <w:cols w:space="720"/>
        </w:sectPr>
      </w:pPr>
      <w:bookmarkStart w:id="133" w:name="_Toc293487926"/>
      <w:bookmarkStart w:id="134" w:name="_Toc286655453"/>
      <w:bookmarkEnd w:id="126"/>
      <w:bookmarkEnd w:id="127"/>
      <w:bookmarkEnd w:id="128"/>
      <w:bookmarkEnd w:id="129"/>
      <w:bookmarkEnd w:id="130"/>
      <w:bookmarkEnd w:id="131"/>
    </w:p>
    <w:p w14:paraId="7F00ACF2" w14:textId="77777777" w:rsidR="0024254C" w:rsidRDefault="00386C52" w:rsidP="00386C52">
      <w:pPr>
        <w:pStyle w:val="16"/>
        <w:pageBreakBefore w:val="0"/>
        <w:tabs>
          <w:tab w:val="num" w:pos="0"/>
        </w:tabs>
        <w:spacing w:after="0"/>
        <w:ind w:left="0" w:firstLine="0"/>
        <w:jc w:val="center"/>
        <w:rPr>
          <w:szCs w:val="28"/>
        </w:rPr>
      </w:pPr>
      <w:bookmarkStart w:id="135" w:name="_Toc108448512"/>
      <w:r>
        <w:rPr>
          <w:szCs w:val="28"/>
        </w:rPr>
        <w:t>Приложение Г</w:t>
      </w:r>
      <w:bookmarkEnd w:id="135"/>
      <w:r>
        <w:rPr>
          <w:szCs w:val="28"/>
        </w:rPr>
        <w:t xml:space="preserve"> </w:t>
      </w:r>
      <w:bookmarkStart w:id="136" w:name="_Toc293487928"/>
      <w:bookmarkStart w:id="137" w:name="_Toc286655454"/>
      <w:bookmarkEnd w:id="133"/>
      <w:bookmarkEnd w:id="134"/>
    </w:p>
    <w:p w14:paraId="3FD1B125" w14:textId="42CE4A2E" w:rsidR="00386C52" w:rsidRDefault="00386C52" w:rsidP="00386C52">
      <w:pPr>
        <w:pStyle w:val="16"/>
        <w:pageBreakBefore w:val="0"/>
        <w:tabs>
          <w:tab w:val="num" w:pos="0"/>
        </w:tabs>
        <w:spacing w:after="0"/>
        <w:ind w:left="0" w:firstLine="0"/>
        <w:jc w:val="center"/>
        <w:rPr>
          <w:szCs w:val="28"/>
        </w:rPr>
      </w:pPr>
      <w:bookmarkStart w:id="138" w:name="_Toc108448513"/>
      <w:r>
        <w:rPr>
          <w:szCs w:val="28"/>
        </w:rPr>
        <w:t>Форма акта расследования причин инцидента</w:t>
      </w:r>
      <w:bookmarkEnd w:id="136"/>
      <w:bookmarkEnd w:id="137"/>
      <w:bookmarkEnd w:id="138"/>
    </w:p>
    <w:p w14:paraId="6A85C16A" w14:textId="77777777" w:rsidR="00386C52" w:rsidRDefault="00386C52" w:rsidP="00386C52">
      <w:pPr>
        <w:jc w:val="center"/>
      </w:pPr>
    </w:p>
    <w:p w14:paraId="2859EBB5" w14:textId="77777777" w:rsidR="00386C52" w:rsidRPr="00993936" w:rsidRDefault="00386C52" w:rsidP="00386C52">
      <w:pPr>
        <w:jc w:val="center"/>
        <w:rPr>
          <w:b/>
        </w:rPr>
      </w:pPr>
      <w:r w:rsidRPr="00993936">
        <w:rPr>
          <w:b/>
        </w:rPr>
        <w:t>АКТ ТЕХНИЧЕСКОГО РАССЛЕДОВАНИЯ ПРИЧИН ИНЦИДЕНТА,</w:t>
      </w:r>
    </w:p>
    <w:p w14:paraId="1CB43D52" w14:textId="77777777" w:rsidR="00386C52" w:rsidRPr="00993936" w:rsidRDefault="00386C52" w:rsidP="00386C52">
      <w:pPr>
        <w:jc w:val="center"/>
        <w:rPr>
          <w:b/>
        </w:rPr>
      </w:pPr>
      <w:r w:rsidRPr="00993936">
        <w:rPr>
          <w:b/>
        </w:rPr>
        <w:t>ПРОИСШЕДШЕГО «__» _________ 20__ ГОДА</w:t>
      </w:r>
    </w:p>
    <w:p w14:paraId="49A13FF7" w14:textId="77777777" w:rsidR="00386C52" w:rsidRDefault="00386C52" w:rsidP="00386C52"/>
    <w:p w14:paraId="4A1FC404" w14:textId="77777777" w:rsidR="00386C52" w:rsidRDefault="00386C52" w:rsidP="00386C52">
      <w:r>
        <w:t>1. Реквизиты организации (название эксплуатирующей организации ПАО «</w:t>
      </w:r>
      <w:proofErr w:type="spellStart"/>
      <w:r>
        <w:t>РусГидро</w:t>
      </w:r>
      <w:proofErr w:type="spellEnd"/>
      <w:r>
        <w:t>», ее организационно-правовая форма, форма собственности, адрес, фамилия и инициалы руководителя организации, телефон, факс с указанием кода, адрес электронной почты):</w:t>
      </w:r>
    </w:p>
    <w:p w14:paraId="3FAFACC3" w14:textId="77777777" w:rsidR="00386C52" w:rsidRDefault="00386C52" w:rsidP="00386C52">
      <w:r>
        <w:t>___________________________________________________________________________</w:t>
      </w:r>
    </w:p>
    <w:p w14:paraId="5183907A" w14:textId="77777777" w:rsidR="00386C52" w:rsidRDefault="00386C52" w:rsidP="00386C52">
      <w:r>
        <w:t>___________________________________________________________________________</w:t>
      </w:r>
    </w:p>
    <w:p w14:paraId="3F4A77C8" w14:textId="77777777" w:rsidR="00386C52" w:rsidRDefault="00386C52" w:rsidP="00386C52"/>
    <w:p w14:paraId="26E1F6DE" w14:textId="77777777" w:rsidR="00386C52" w:rsidRDefault="00386C52" w:rsidP="00386C52">
      <w:r>
        <w:t>2. Состав комиссии технического расследования причин инцидента:</w:t>
      </w:r>
    </w:p>
    <w:p w14:paraId="45C879DD" w14:textId="77777777" w:rsidR="00386C52" w:rsidRDefault="00386C52" w:rsidP="00386C52"/>
    <w:p w14:paraId="36F7FD9C" w14:textId="15A35AF7" w:rsidR="00386C52" w:rsidRDefault="00386C52" w:rsidP="00386C52">
      <w:r>
        <w:t>Председатель: ___________________________________________________________</w:t>
      </w:r>
    </w:p>
    <w:p w14:paraId="62C919D8" w14:textId="77777777" w:rsidR="00386C52" w:rsidRDefault="00386C52" w:rsidP="00386C52">
      <w:r>
        <w:t xml:space="preserve">                              (должность, фамилия, инициалы)</w:t>
      </w:r>
    </w:p>
    <w:p w14:paraId="57F15AF2" w14:textId="77777777" w:rsidR="00386C52" w:rsidRDefault="00386C52" w:rsidP="00386C52">
      <w:r>
        <w:t>Члены комиссии: ___________________________________________________________</w:t>
      </w:r>
    </w:p>
    <w:p w14:paraId="613AC9D5" w14:textId="77777777" w:rsidR="00386C52" w:rsidRDefault="00386C52" w:rsidP="00386C52">
      <w:r>
        <w:t xml:space="preserve">                              (должность, фамилия, инициалы)</w:t>
      </w:r>
    </w:p>
    <w:p w14:paraId="275DDB01" w14:textId="77777777" w:rsidR="00386C52" w:rsidRDefault="00386C52" w:rsidP="00386C52"/>
    <w:p w14:paraId="56A77B0C" w14:textId="77777777" w:rsidR="00386C52" w:rsidRDefault="00386C52" w:rsidP="00386C52">
      <w:r>
        <w:t xml:space="preserve">3. Характеристика организации (объекта, участка) и места инцидента </w:t>
      </w:r>
    </w:p>
    <w:p w14:paraId="72285259" w14:textId="0B537698" w:rsidR="00386C52" w:rsidRDefault="00386C52" w:rsidP="00335600">
      <w:r>
        <w:t xml:space="preserve">В этом разделе наряду с данными о времени ввода объекта в эксплуатацию, его местоположении необходимо указать регистрационный номер &lt;*&gt; объекта и дату его регистрации, наличие договора </w:t>
      </w:r>
      <w:r w:rsidR="00335600">
        <w:t>(полиса)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t>, проектные данные и соответствие проекту; указать изменения проекта и их причины; дать заключение о состоянии объекта перед инцидентом; режим работы объекта (оборудования) до инцидента (утвержденный, фактический, проектный); указать, были ли ранее на данном участке (объекте) аналогичные инциденты; отразить, как соблюдались лицензионные требования и условия, замечания и рекомендации заключений экспертизы, положения декларации промышленной безопасности (при наличии).</w:t>
      </w:r>
    </w:p>
    <w:p w14:paraId="0FEC1C1E" w14:textId="77777777" w:rsidR="00386C52" w:rsidRDefault="00386C52" w:rsidP="00386C52"/>
    <w:p w14:paraId="6FFF6112" w14:textId="36E57605" w:rsidR="00386C52" w:rsidRDefault="00386C52" w:rsidP="00386C52">
      <w:r>
        <w:t>4. Квалификация обслуживающего персонала, руководителей и специалистов объекта, ответственных лиц, причастных к инциденту (где и когда проходил обучение и инструктаж по промышленной безопасности, проверку знаний в квалификационной комиссии).</w:t>
      </w:r>
    </w:p>
    <w:p w14:paraId="333BD5E4" w14:textId="77777777" w:rsidR="00386C52" w:rsidRDefault="00386C52" w:rsidP="00386C52"/>
    <w:p w14:paraId="19896A77" w14:textId="77777777" w:rsidR="00386C52" w:rsidRDefault="00386C52" w:rsidP="00386C52">
      <w:r>
        <w:t>5. Обстоятельства инцидента, допущенные нарушения требований законодательства. Описываются обстоятельства инцидента и сценарий его развития, информация о пострадавших, указываются, какие факторы привели к аварийной ситуации и ее последствиям (нарушение законодательства, правил и др.).</w:t>
      </w:r>
    </w:p>
    <w:p w14:paraId="47C61A84" w14:textId="1BED71D0" w:rsidR="00386C52" w:rsidRDefault="00386C52" w:rsidP="00386C52">
      <w:r>
        <w:t>Описываются технологический процесс и процесс труда, действия обслуживающего персонала и должностных лиц. Излагается последовательность событий.</w:t>
      </w:r>
    </w:p>
    <w:p w14:paraId="15F41824" w14:textId="77777777" w:rsidR="00386C52" w:rsidRDefault="00386C52" w:rsidP="00386C52"/>
    <w:p w14:paraId="504EDCEB" w14:textId="77777777" w:rsidR="00386C52" w:rsidRDefault="00386C52" w:rsidP="00386C52">
      <w:r>
        <w:t>6. Технические и организационные причины инцидента.</w:t>
      </w:r>
    </w:p>
    <w:p w14:paraId="7C7DF3EA" w14:textId="77777777" w:rsidR="00386C52" w:rsidRDefault="00386C52" w:rsidP="00386C52">
      <w:r>
        <w:t>На основании изучения технической документации, осмотра места инцидента, опроса очевидцев и должностных лиц, экспертных заключений комиссия делает выводы о причинах инцидента.</w:t>
      </w:r>
    </w:p>
    <w:p w14:paraId="07036254" w14:textId="77777777" w:rsidR="00386C52" w:rsidRDefault="00386C52" w:rsidP="00386C52"/>
    <w:p w14:paraId="27DFEFFB" w14:textId="77777777" w:rsidR="00386C52" w:rsidRDefault="00386C52" w:rsidP="00386C52">
      <w:r>
        <w:t>7. Мероприятия по локализации и устранению причин инцидента.</w:t>
      </w:r>
    </w:p>
    <w:p w14:paraId="55064441" w14:textId="77777777" w:rsidR="00386C52" w:rsidRDefault="00386C52" w:rsidP="00386C52">
      <w:r>
        <w:t>Излагаются меры по ликвидации последствий инцидента и предупреждению подобных инцидентов, сроки выполнения мероприятий по устранению причин инцидента.</w:t>
      </w:r>
    </w:p>
    <w:p w14:paraId="6C7543CF" w14:textId="77777777" w:rsidR="00386C52" w:rsidRDefault="00386C52" w:rsidP="00386C52"/>
    <w:p w14:paraId="69B74000" w14:textId="77777777" w:rsidR="00386C52" w:rsidRDefault="00386C52" w:rsidP="00386C52">
      <w:r>
        <w:t>8. Заключение о лицах, ответственных за допущенный инцидент.</w:t>
      </w:r>
    </w:p>
    <w:p w14:paraId="361F3E1B" w14:textId="7F3403C9" w:rsidR="00386C52" w:rsidRDefault="00386C52" w:rsidP="00386C52">
      <w:r>
        <w:t>В этом разделе указываются лица, допустившие нарушения норм и правил безопасности, которые привели к инциденту. При этом указывается, какие требования нормативных документов не выполнены или нарушены конкретным лицом, исполнителем работ.</w:t>
      </w:r>
    </w:p>
    <w:p w14:paraId="679E602E" w14:textId="77777777" w:rsidR="00386C52" w:rsidRDefault="00386C52" w:rsidP="00386C52"/>
    <w:p w14:paraId="41DCC4C3" w14:textId="77777777" w:rsidR="00386C52" w:rsidRDefault="00386C52" w:rsidP="00386C52">
      <w:r>
        <w:t>9. Экономический ущерб от инцидента.</w:t>
      </w:r>
    </w:p>
    <w:p w14:paraId="4D7556F0" w14:textId="77777777" w:rsidR="00386C52" w:rsidRDefault="00386C52" w:rsidP="00386C52">
      <w:r>
        <w:t>Ущерб от инцидента рассчитывается с учетом следующих составляющих:</w:t>
      </w:r>
    </w:p>
    <w:p w14:paraId="299516D2" w14:textId="48EEC946" w:rsidR="00386C52" w:rsidRPr="002203AF" w:rsidRDefault="002203AF" w:rsidP="002203AF">
      <w:pPr>
        <w:pStyle w:val="afb"/>
        <w:numPr>
          <w:ilvl w:val="0"/>
          <w:numId w:val="50"/>
        </w:numPr>
        <w:spacing w:line="240" w:lineRule="auto"/>
        <w:ind w:left="0" w:firstLine="1072"/>
        <w:rPr>
          <w:sz w:val="24"/>
          <w:szCs w:val="24"/>
        </w:rPr>
      </w:pPr>
      <w:r w:rsidRPr="00527D8D">
        <w:rPr>
          <w:sz w:val="24"/>
          <w:szCs w:val="24"/>
        </w:rPr>
        <w:t>имущественный ущерб (как имуществу эксплуатирующей организации ПАО «</w:t>
      </w:r>
      <w:proofErr w:type="spellStart"/>
      <w:r w:rsidRPr="00A75E83">
        <w:rPr>
          <w:sz w:val="24"/>
          <w:szCs w:val="24"/>
        </w:rPr>
        <w:t>РусГидро</w:t>
      </w:r>
      <w:proofErr w:type="spellEnd"/>
      <w:r w:rsidRPr="00A75E83">
        <w:rPr>
          <w:sz w:val="24"/>
          <w:szCs w:val="24"/>
        </w:rPr>
        <w:t>»</w:t>
      </w:r>
      <w:r w:rsidRPr="00ED1616">
        <w:rPr>
          <w:rFonts w:eastAsia="Calibri"/>
          <w:sz w:val="24"/>
          <w:szCs w:val="24"/>
        </w:rPr>
        <w:t>/ ПО ПАО «</w:t>
      </w:r>
      <w:proofErr w:type="spellStart"/>
      <w:r w:rsidRPr="00ED1616">
        <w:rPr>
          <w:rFonts w:eastAsia="Calibri"/>
          <w:sz w:val="24"/>
          <w:szCs w:val="24"/>
        </w:rPr>
        <w:t>РусГидро</w:t>
      </w:r>
      <w:proofErr w:type="spellEnd"/>
      <w:r w:rsidRPr="00ED1616">
        <w:rPr>
          <w:rFonts w:eastAsia="Calibri"/>
          <w:sz w:val="24"/>
          <w:szCs w:val="24"/>
        </w:rPr>
        <w:t>»</w:t>
      </w:r>
      <w:r w:rsidRPr="00A75E83">
        <w:rPr>
          <w:sz w:val="24"/>
          <w:szCs w:val="24"/>
        </w:rPr>
        <w:t>, так и третьих</w:t>
      </w:r>
      <w:r w:rsidRPr="00527D8D">
        <w:rPr>
          <w:sz w:val="24"/>
          <w:szCs w:val="24"/>
        </w:rPr>
        <w:t xml:space="preserve"> лиц)</w:t>
      </w:r>
      <w:r w:rsidR="00386C52" w:rsidRPr="002203AF">
        <w:rPr>
          <w:sz w:val="24"/>
          <w:szCs w:val="24"/>
        </w:rPr>
        <w:t>;</w:t>
      </w:r>
    </w:p>
    <w:p w14:paraId="579943C4" w14:textId="6F28AB8E" w:rsidR="00386C52" w:rsidRPr="002203AF" w:rsidRDefault="00386C52" w:rsidP="002203AF">
      <w:pPr>
        <w:pStyle w:val="afb"/>
        <w:numPr>
          <w:ilvl w:val="0"/>
          <w:numId w:val="50"/>
        </w:numPr>
        <w:spacing w:line="240" w:lineRule="auto"/>
        <w:ind w:left="0" w:firstLine="1072"/>
        <w:rPr>
          <w:sz w:val="24"/>
          <w:szCs w:val="24"/>
        </w:rPr>
      </w:pPr>
      <w:r w:rsidRPr="002203AF">
        <w:rPr>
          <w:sz w:val="24"/>
          <w:szCs w:val="24"/>
        </w:rPr>
        <w:t>затраты на локализацию, ликвидацию инцидента и расследование причин инцидента;</w:t>
      </w:r>
    </w:p>
    <w:p w14:paraId="2DC98900" w14:textId="6BAA2F58" w:rsidR="00386C52" w:rsidRPr="002203AF" w:rsidRDefault="002203AF" w:rsidP="002203AF">
      <w:pPr>
        <w:pStyle w:val="afb"/>
        <w:numPr>
          <w:ilvl w:val="0"/>
          <w:numId w:val="50"/>
        </w:numPr>
        <w:spacing w:line="240" w:lineRule="auto"/>
        <w:ind w:left="0" w:firstLine="1072"/>
        <w:rPr>
          <w:sz w:val="24"/>
          <w:szCs w:val="24"/>
        </w:rPr>
      </w:pPr>
      <w:r w:rsidRPr="00527D8D">
        <w:rPr>
          <w:sz w:val="24"/>
          <w:szCs w:val="24"/>
        </w:rPr>
        <w:t>расходы на возмещение вреда, причиненного жизни и здоровью (как персонала ПАО «</w:t>
      </w:r>
      <w:proofErr w:type="spellStart"/>
      <w:r w:rsidRPr="00527D8D">
        <w:rPr>
          <w:sz w:val="24"/>
          <w:szCs w:val="24"/>
        </w:rPr>
        <w:t>РусГидро</w:t>
      </w:r>
      <w:proofErr w:type="spellEnd"/>
      <w:r w:rsidRPr="00527D8D">
        <w:rPr>
          <w:sz w:val="24"/>
          <w:szCs w:val="24"/>
        </w:rPr>
        <w:t>»</w:t>
      </w:r>
      <w:r w:rsidR="00BC5F41">
        <w:rPr>
          <w:sz w:val="24"/>
          <w:szCs w:val="24"/>
        </w:rPr>
        <w:t>/</w:t>
      </w:r>
      <w:r w:rsidR="00BC5F41" w:rsidRPr="00BC5F41">
        <w:rPr>
          <w:rFonts w:eastAsia="Calibri"/>
          <w:sz w:val="24"/>
          <w:szCs w:val="24"/>
        </w:rPr>
        <w:t xml:space="preserve"> </w:t>
      </w:r>
      <w:r w:rsidR="00BC5F41" w:rsidRPr="00A75E83">
        <w:rPr>
          <w:rFonts w:eastAsia="Calibri"/>
          <w:sz w:val="24"/>
          <w:szCs w:val="24"/>
        </w:rPr>
        <w:t>ПО ПАО «</w:t>
      </w:r>
      <w:proofErr w:type="spellStart"/>
      <w:r w:rsidR="00BC5F41" w:rsidRPr="00A75E83">
        <w:rPr>
          <w:rFonts w:eastAsia="Calibri"/>
          <w:sz w:val="24"/>
          <w:szCs w:val="24"/>
        </w:rPr>
        <w:t>РусГидро</w:t>
      </w:r>
      <w:proofErr w:type="spellEnd"/>
      <w:r w:rsidR="00BC5F41" w:rsidRPr="00A75E83">
        <w:rPr>
          <w:rFonts w:eastAsia="Calibri"/>
          <w:sz w:val="24"/>
          <w:szCs w:val="24"/>
        </w:rPr>
        <w:t>»</w:t>
      </w:r>
      <w:r w:rsidRPr="00527D8D">
        <w:rPr>
          <w:sz w:val="24"/>
          <w:szCs w:val="24"/>
        </w:rPr>
        <w:t>, так и третьих лиц)</w:t>
      </w:r>
      <w:r w:rsidR="00386C52" w:rsidRPr="002203AF">
        <w:rPr>
          <w:sz w:val="24"/>
          <w:szCs w:val="24"/>
        </w:rPr>
        <w:t>;</w:t>
      </w:r>
    </w:p>
    <w:p w14:paraId="279993D4" w14:textId="0FF29B65" w:rsidR="00386C52" w:rsidRPr="002203AF" w:rsidRDefault="00386C52" w:rsidP="002203AF">
      <w:pPr>
        <w:pStyle w:val="afb"/>
        <w:numPr>
          <w:ilvl w:val="0"/>
          <w:numId w:val="50"/>
        </w:numPr>
        <w:spacing w:line="240" w:lineRule="auto"/>
        <w:ind w:left="0" w:firstLine="1072"/>
        <w:rPr>
          <w:sz w:val="24"/>
          <w:szCs w:val="24"/>
        </w:rPr>
      </w:pPr>
      <w:r w:rsidRPr="002203AF">
        <w:rPr>
          <w:sz w:val="24"/>
          <w:szCs w:val="24"/>
        </w:rPr>
        <w:t>косвенный ущерб;</w:t>
      </w:r>
    </w:p>
    <w:p w14:paraId="49C8E2CA" w14:textId="5CF5B342" w:rsidR="00386C52" w:rsidRPr="002203AF" w:rsidRDefault="00386C52" w:rsidP="002203AF">
      <w:pPr>
        <w:pStyle w:val="afb"/>
        <w:numPr>
          <w:ilvl w:val="0"/>
          <w:numId w:val="50"/>
        </w:numPr>
        <w:spacing w:line="240" w:lineRule="auto"/>
        <w:ind w:left="0" w:firstLine="1072"/>
        <w:rPr>
          <w:sz w:val="24"/>
          <w:szCs w:val="24"/>
        </w:rPr>
      </w:pPr>
      <w:r w:rsidRPr="002203AF">
        <w:rPr>
          <w:sz w:val="24"/>
          <w:szCs w:val="24"/>
        </w:rPr>
        <w:t>экологический ущерб;</w:t>
      </w:r>
    </w:p>
    <w:p w14:paraId="3AB130C1" w14:textId="548DAEC1" w:rsidR="00386C52" w:rsidRPr="002203AF" w:rsidRDefault="002203AF" w:rsidP="002203AF">
      <w:pPr>
        <w:pStyle w:val="afb"/>
        <w:numPr>
          <w:ilvl w:val="0"/>
          <w:numId w:val="50"/>
        </w:numPr>
        <w:spacing w:line="240" w:lineRule="auto"/>
        <w:ind w:left="0" w:firstLine="1072"/>
        <w:rPr>
          <w:sz w:val="24"/>
          <w:szCs w:val="24"/>
        </w:rPr>
      </w:pPr>
      <w:r w:rsidRPr="002203AF">
        <w:rPr>
          <w:sz w:val="24"/>
          <w:szCs w:val="24"/>
        </w:rPr>
        <w:t>расчет убытков на ОРЭМ</w:t>
      </w:r>
      <w:r>
        <w:rPr>
          <w:sz w:val="24"/>
          <w:szCs w:val="24"/>
        </w:rPr>
        <w:t>.</w:t>
      </w:r>
    </w:p>
    <w:p w14:paraId="3AA83FFE" w14:textId="77777777" w:rsidR="00386C52" w:rsidRDefault="00386C52" w:rsidP="00386C52"/>
    <w:p w14:paraId="63ABD1FB" w14:textId="77777777" w:rsidR="00386C52" w:rsidRDefault="00386C52" w:rsidP="00386C52">
      <w:r>
        <w:t>Техническое расследование причин инцидента проведено и акт составлен:</w:t>
      </w:r>
    </w:p>
    <w:p w14:paraId="51A37ACD" w14:textId="77777777" w:rsidR="00386C52" w:rsidRDefault="00386C52" w:rsidP="00386C52">
      <w:r>
        <w:t>___________________________________________________________________________</w:t>
      </w:r>
    </w:p>
    <w:p w14:paraId="07AAE48A" w14:textId="77777777" w:rsidR="00386C52" w:rsidRDefault="00386C52" w:rsidP="00386C52">
      <w:r>
        <w:t xml:space="preserve">                            (число, месяц, год)</w:t>
      </w:r>
    </w:p>
    <w:p w14:paraId="420E4259" w14:textId="77777777" w:rsidR="00386C52" w:rsidRDefault="00386C52" w:rsidP="00386C52"/>
    <w:p w14:paraId="38141D5C" w14:textId="77777777" w:rsidR="00386C52" w:rsidRDefault="00386C52" w:rsidP="00386C52">
      <w:r>
        <w:t>Приложение: материалы расследования инцидента на _______ листах.</w:t>
      </w:r>
    </w:p>
    <w:p w14:paraId="76B721C5" w14:textId="77777777" w:rsidR="00386C52" w:rsidRDefault="00386C52" w:rsidP="00386C52"/>
    <w:p w14:paraId="6A976A1D" w14:textId="77777777" w:rsidR="00386C52" w:rsidRDefault="00386C52" w:rsidP="00386C52">
      <w:r>
        <w:t>Подписи                   Председатель: _______________________________</w:t>
      </w:r>
    </w:p>
    <w:p w14:paraId="4DCEDBF0" w14:textId="77777777" w:rsidR="00386C52" w:rsidRDefault="00386C52" w:rsidP="00386C52">
      <w:r>
        <w:t xml:space="preserve">                                                              (фамилия, инициалы, дата)</w:t>
      </w:r>
    </w:p>
    <w:p w14:paraId="13D85444" w14:textId="77777777" w:rsidR="00386C52" w:rsidRDefault="00386C52" w:rsidP="00386C52">
      <w:r>
        <w:t xml:space="preserve">                                  Члены комиссии: _____________________________</w:t>
      </w:r>
    </w:p>
    <w:p w14:paraId="6D257284" w14:textId="77777777" w:rsidR="00386C52" w:rsidRDefault="00386C52" w:rsidP="00386C52">
      <w:r>
        <w:t xml:space="preserve">                                                              (фамилия, инициалы, дата)</w:t>
      </w:r>
    </w:p>
    <w:p w14:paraId="50A72C89" w14:textId="77777777" w:rsidR="00386C52" w:rsidRDefault="00386C52" w:rsidP="00386C52"/>
    <w:p w14:paraId="386463E7" w14:textId="77777777" w:rsidR="00386C52" w:rsidRDefault="00386C52" w:rsidP="00386C52">
      <w:r>
        <w:t>--------------------------------</w:t>
      </w:r>
    </w:p>
    <w:p w14:paraId="7E59707A" w14:textId="77777777" w:rsidR="00386C52" w:rsidRPr="008A5C6A" w:rsidRDefault="00386C52" w:rsidP="00386C52">
      <w:pPr>
        <w:jc w:val="left"/>
        <w:sectPr w:rsidR="00386C52" w:rsidRPr="008A5C6A" w:rsidSect="008D7CFF">
          <w:pgSz w:w="11907" w:h="16840"/>
          <w:pgMar w:top="1134" w:right="851" w:bottom="1134" w:left="1134" w:header="720" w:footer="425" w:gutter="0"/>
          <w:cols w:space="720"/>
        </w:sectPr>
      </w:pPr>
      <w:r>
        <w:t>&lt;*&gt; Для ОПО указывается регистрационный номер опасного производственного объекта в Государственном реестре опасных производственных объектов.</w:t>
      </w:r>
    </w:p>
    <w:p w14:paraId="364AB32A" w14:textId="77777777" w:rsidR="0024254C" w:rsidRPr="0024254C" w:rsidRDefault="00386C52" w:rsidP="0024254C">
      <w:pPr>
        <w:pStyle w:val="16"/>
        <w:pageBreakBefore w:val="0"/>
        <w:tabs>
          <w:tab w:val="num" w:pos="0"/>
        </w:tabs>
        <w:spacing w:after="0"/>
        <w:ind w:left="0" w:firstLine="0"/>
        <w:jc w:val="center"/>
        <w:rPr>
          <w:szCs w:val="28"/>
        </w:rPr>
      </w:pPr>
      <w:bookmarkStart w:id="139" w:name="_Toc108448514"/>
      <w:bookmarkStart w:id="140" w:name="_Toc108109735"/>
      <w:bookmarkStart w:id="141" w:name="_Toc293487936"/>
      <w:bookmarkEnd w:id="109"/>
      <w:bookmarkEnd w:id="110"/>
      <w:bookmarkEnd w:id="111"/>
      <w:bookmarkEnd w:id="112"/>
      <w:r w:rsidRPr="0024254C">
        <w:rPr>
          <w:szCs w:val="28"/>
        </w:rPr>
        <w:t>Приложение Д</w:t>
      </w:r>
      <w:bookmarkEnd w:id="139"/>
      <w:r w:rsidRPr="0024254C">
        <w:rPr>
          <w:szCs w:val="28"/>
        </w:rPr>
        <w:t xml:space="preserve"> </w:t>
      </w:r>
    </w:p>
    <w:p w14:paraId="483CF72C" w14:textId="1D0DD254" w:rsidR="00386C52" w:rsidRPr="0024254C" w:rsidRDefault="00386C52" w:rsidP="0024254C">
      <w:pPr>
        <w:pStyle w:val="16"/>
        <w:pageBreakBefore w:val="0"/>
        <w:tabs>
          <w:tab w:val="num" w:pos="0"/>
        </w:tabs>
        <w:spacing w:after="0"/>
        <w:ind w:left="0" w:firstLine="0"/>
        <w:jc w:val="center"/>
        <w:rPr>
          <w:szCs w:val="28"/>
        </w:rPr>
      </w:pPr>
      <w:bookmarkStart w:id="142" w:name="_Toc108448515"/>
      <w:r w:rsidRPr="0024254C">
        <w:rPr>
          <w:szCs w:val="28"/>
        </w:rPr>
        <w:t>Форма акта расследования причин повреждения вновь вводимого оборудования</w:t>
      </w:r>
      <w:bookmarkEnd w:id="140"/>
      <w:bookmarkEnd w:id="142"/>
      <w:r w:rsidRPr="0024254C">
        <w:rPr>
          <w:szCs w:val="28"/>
        </w:rPr>
        <w:t xml:space="preserve"> </w:t>
      </w:r>
    </w:p>
    <w:p w14:paraId="65E340C1" w14:textId="77777777" w:rsidR="00386C52" w:rsidRPr="0057085B" w:rsidRDefault="00386C52" w:rsidP="00386C52">
      <w:pPr>
        <w:jc w:val="center"/>
        <w:rPr>
          <w:rFonts w:eastAsia="Calibri"/>
        </w:rPr>
      </w:pPr>
    </w:p>
    <w:p w14:paraId="5A3809EC" w14:textId="58999B64" w:rsidR="00386C52" w:rsidRPr="0057085B" w:rsidRDefault="00386C52" w:rsidP="00386C52">
      <w:pPr>
        <w:jc w:val="center"/>
        <w:rPr>
          <w:rFonts w:eastAsia="Calibri"/>
          <w:b/>
        </w:rPr>
      </w:pPr>
      <w:r w:rsidRPr="0057085B">
        <w:rPr>
          <w:rFonts w:eastAsia="Calibri"/>
          <w:b/>
        </w:rPr>
        <w:t>АКТ ТЕХНИЧЕСКОГО РАССЛЕДОВАНИЯ ПРИЧИН ПОВРЕЖДЕНИЯ ВНОВЬ ВВОДИМОГО ОБОРУДОВАНИЯ, ПРО</w:t>
      </w:r>
      <w:r w:rsidR="0024254C">
        <w:rPr>
          <w:rFonts w:eastAsia="Calibri"/>
          <w:b/>
        </w:rPr>
        <w:t>ЗО</w:t>
      </w:r>
      <w:r w:rsidRPr="0057085B">
        <w:rPr>
          <w:rFonts w:eastAsia="Calibri"/>
          <w:b/>
        </w:rPr>
        <w:t>ШЕДШЕГО «__» _________ 20__ ГОДА</w:t>
      </w:r>
    </w:p>
    <w:p w14:paraId="32E18C76" w14:textId="77777777" w:rsidR="00386C52" w:rsidRPr="0057085B" w:rsidRDefault="00386C52" w:rsidP="00386C52">
      <w:pPr>
        <w:rPr>
          <w:rFonts w:eastAsia="Calibri"/>
        </w:rPr>
      </w:pPr>
    </w:p>
    <w:p w14:paraId="11D649A9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1. Реквизиты организации (название эксплуатирующей организации филиала/ПО ПАО «</w:t>
      </w:r>
      <w:proofErr w:type="spellStart"/>
      <w:r w:rsidRPr="0057085B">
        <w:rPr>
          <w:rFonts w:eastAsia="Calibri"/>
        </w:rPr>
        <w:t>РусГидро</w:t>
      </w:r>
      <w:proofErr w:type="spellEnd"/>
      <w:r w:rsidRPr="0057085B">
        <w:rPr>
          <w:rFonts w:eastAsia="Calibri"/>
        </w:rPr>
        <w:t>», ее организационно-правовая форма, форма собственности, адрес, фамилия и инициалы руководителя организации, телефон, факс с указанием кода, адрес электронной почты):</w:t>
      </w:r>
    </w:p>
    <w:p w14:paraId="64D4941C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___________________________________________________________________________</w:t>
      </w:r>
    </w:p>
    <w:p w14:paraId="4A42ED75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___________________________________________________________________________</w:t>
      </w:r>
    </w:p>
    <w:p w14:paraId="049C81F1" w14:textId="77777777" w:rsidR="00386C52" w:rsidRPr="0057085B" w:rsidRDefault="00386C52" w:rsidP="00386C52">
      <w:pPr>
        <w:rPr>
          <w:rFonts w:eastAsia="Calibri"/>
        </w:rPr>
      </w:pPr>
    </w:p>
    <w:p w14:paraId="0331A544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2. Состав комиссии технического расследования причин повреждения:</w:t>
      </w:r>
    </w:p>
    <w:p w14:paraId="229DC359" w14:textId="77777777" w:rsidR="00386C52" w:rsidRPr="0057085B" w:rsidRDefault="00386C52" w:rsidP="00386C52">
      <w:pPr>
        <w:rPr>
          <w:rFonts w:eastAsia="Calibri"/>
        </w:rPr>
      </w:pPr>
    </w:p>
    <w:p w14:paraId="195BF62B" w14:textId="09824450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Председатель: ___________________________________________________________</w:t>
      </w:r>
    </w:p>
    <w:p w14:paraId="77FF8903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                              (должность, фамилия, инициалы)</w:t>
      </w:r>
    </w:p>
    <w:p w14:paraId="21383D8A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Члены комиссии: ___________________________________________________________</w:t>
      </w:r>
    </w:p>
    <w:p w14:paraId="059D9DF2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                              (должность, фамилия, инициалы)</w:t>
      </w:r>
    </w:p>
    <w:p w14:paraId="0AC0F2FB" w14:textId="77777777" w:rsidR="00386C52" w:rsidRPr="0057085B" w:rsidRDefault="00386C52" w:rsidP="00386C52">
      <w:pPr>
        <w:rPr>
          <w:rFonts w:eastAsia="Calibri"/>
        </w:rPr>
      </w:pPr>
    </w:p>
    <w:p w14:paraId="27364527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3. Характеристика организации (объекта, участка), вновь вводимого оборудования </w:t>
      </w:r>
    </w:p>
    <w:p w14:paraId="6807A4F5" w14:textId="18A8E652" w:rsidR="00386C52" w:rsidRPr="0057085B" w:rsidRDefault="00386C52" w:rsidP="00386C52">
      <w:pPr>
        <w:rPr>
          <w:rFonts w:eastAsia="Calibri"/>
          <w:sz w:val="20"/>
          <w:szCs w:val="20"/>
        </w:rPr>
      </w:pPr>
      <w:r w:rsidRPr="0057085B">
        <w:rPr>
          <w:rFonts w:eastAsia="Calibri"/>
          <w:sz w:val="20"/>
          <w:szCs w:val="20"/>
        </w:rPr>
        <w:t>В этом разделе указываются: местоположение и параметры объекта строительства (реконструкции), характеристика принятой схемы строительства (реконструкции) и ввода в эксплуатацию,</w:t>
      </w:r>
      <w:r w:rsidR="00A87A95">
        <w:rPr>
          <w:rFonts w:eastAsia="Calibri"/>
          <w:sz w:val="20"/>
          <w:szCs w:val="20"/>
        </w:rPr>
        <w:t xml:space="preserve"> </w:t>
      </w:r>
      <w:r w:rsidR="00E1732E">
        <w:rPr>
          <w:rFonts w:eastAsia="Calibri"/>
          <w:sz w:val="20"/>
          <w:szCs w:val="20"/>
        </w:rPr>
        <w:t>наличие</w:t>
      </w:r>
      <w:r w:rsidR="00E1732E" w:rsidRPr="00A87A95">
        <w:rPr>
          <w:rFonts w:eastAsia="Calibri"/>
          <w:sz w:val="20"/>
          <w:szCs w:val="20"/>
        </w:rPr>
        <w:t xml:space="preserve"> </w:t>
      </w:r>
      <w:r w:rsidR="00A87A95">
        <w:rPr>
          <w:rFonts w:eastAsia="Calibri"/>
          <w:sz w:val="20"/>
          <w:szCs w:val="20"/>
        </w:rPr>
        <w:t xml:space="preserve">договора </w:t>
      </w:r>
      <w:r w:rsidR="00A87A95" w:rsidRPr="00A87A95">
        <w:rPr>
          <w:rFonts w:eastAsia="Calibri"/>
          <w:sz w:val="20"/>
          <w:szCs w:val="20"/>
        </w:rPr>
        <w:t>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Pr="0057085B">
        <w:rPr>
          <w:rFonts w:eastAsia="Calibri"/>
          <w:sz w:val="20"/>
          <w:szCs w:val="20"/>
        </w:rPr>
        <w:t>, наименование завода-изготовителя оборудования, проектные данные и соответствие проекту; указать изменения проекта и их причины; дать заключение о состоянии объекта перед повреждение оборудования; режим работы объекта (оборудования) до инцидента (утвержденный, фактический, проектный, пусковые или комплексные испытания); указать, были ли ранее на данном участке (объекте) аналогичные повреждения; отразить, как соблюдались лицензионные требования и условия, замечания и рекомендации заключений экспертизы, положения декларации промышленной безопасности (при наличии).</w:t>
      </w:r>
    </w:p>
    <w:p w14:paraId="08504943" w14:textId="77777777" w:rsidR="00386C52" w:rsidRPr="0057085B" w:rsidRDefault="00386C52" w:rsidP="00386C52">
      <w:pPr>
        <w:rPr>
          <w:rFonts w:eastAsia="Calibri"/>
        </w:rPr>
      </w:pPr>
    </w:p>
    <w:p w14:paraId="0B17454B" w14:textId="65836223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4. Квалификация персонала строительно-монтажной (пусконаладочной) и эксплуатирующей организации, руководителей и специалистов объекта, ответственных лиц, причастных к повреждению вновь вводимого оборудования (где и когда проходил обучение, аттестацию и инструктаж по промышленной безопасности, проверку знаний в квалификационной комиссии).</w:t>
      </w:r>
    </w:p>
    <w:p w14:paraId="16C9F955" w14:textId="77777777" w:rsidR="00386C52" w:rsidRPr="0057085B" w:rsidRDefault="00386C52" w:rsidP="00386C52">
      <w:pPr>
        <w:rPr>
          <w:rFonts w:eastAsia="Calibri"/>
        </w:rPr>
      </w:pPr>
    </w:p>
    <w:p w14:paraId="5D6EF65D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5. Обстоятельства процесса повреждения вновь вводимого оборудования, допущенные нарушения требований законодательства. </w:t>
      </w:r>
    </w:p>
    <w:p w14:paraId="04EE2861" w14:textId="77777777" w:rsidR="00386C52" w:rsidRPr="0057085B" w:rsidRDefault="00386C52" w:rsidP="00386C52">
      <w:pPr>
        <w:rPr>
          <w:rFonts w:eastAsia="Calibri"/>
          <w:sz w:val="20"/>
          <w:szCs w:val="20"/>
        </w:rPr>
      </w:pPr>
      <w:r w:rsidRPr="0057085B">
        <w:rPr>
          <w:rFonts w:eastAsia="Calibri"/>
          <w:sz w:val="20"/>
          <w:szCs w:val="20"/>
        </w:rPr>
        <w:t>Описываются обстоятельства процесса повреждения вновь вводимого оборудования и сценарий его развития (нарушение законодательства, правил и др.).</w:t>
      </w:r>
    </w:p>
    <w:p w14:paraId="3F8FB581" w14:textId="7C58D7F1" w:rsidR="00386C52" w:rsidRPr="0057085B" w:rsidRDefault="00386C52" w:rsidP="00386C52">
      <w:pPr>
        <w:rPr>
          <w:rFonts w:eastAsia="Calibri"/>
          <w:sz w:val="20"/>
          <w:szCs w:val="20"/>
        </w:rPr>
      </w:pPr>
      <w:r w:rsidRPr="0057085B">
        <w:rPr>
          <w:rFonts w:eastAsia="Calibri"/>
          <w:sz w:val="20"/>
          <w:szCs w:val="20"/>
        </w:rPr>
        <w:t>Описываются технологический процесс и процесс труда, действия обслуживающего персонала и должностных лиц. Излагается последовательность событий.</w:t>
      </w:r>
    </w:p>
    <w:p w14:paraId="0732EC69" w14:textId="77777777" w:rsidR="00386C52" w:rsidRPr="0057085B" w:rsidRDefault="00386C52" w:rsidP="00386C52">
      <w:pPr>
        <w:rPr>
          <w:rFonts w:eastAsia="Calibri"/>
        </w:rPr>
      </w:pPr>
    </w:p>
    <w:p w14:paraId="47A423C1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6. Технические и организационные причины повреждения вновь вводимого оборудования.</w:t>
      </w:r>
    </w:p>
    <w:p w14:paraId="7EFC7202" w14:textId="77777777" w:rsidR="00386C52" w:rsidRPr="0057085B" w:rsidRDefault="00386C52" w:rsidP="00386C52">
      <w:pPr>
        <w:rPr>
          <w:rFonts w:eastAsia="Calibri"/>
          <w:sz w:val="20"/>
          <w:szCs w:val="20"/>
        </w:rPr>
      </w:pPr>
      <w:r w:rsidRPr="0057085B">
        <w:rPr>
          <w:rFonts w:eastAsia="Calibri"/>
          <w:sz w:val="20"/>
          <w:szCs w:val="20"/>
        </w:rPr>
        <w:t>На основании изучения проектной, рабочей, эксплуатационной, технической документации, осмотра места, опроса очевидцев и должностных лиц, экспертных заключений комиссия делает выводы о причинах повреждения вновь вводимого оборудования.</w:t>
      </w:r>
    </w:p>
    <w:p w14:paraId="35AEC132" w14:textId="77777777" w:rsidR="00386C52" w:rsidRPr="0057085B" w:rsidRDefault="00386C52" w:rsidP="00386C52">
      <w:pPr>
        <w:rPr>
          <w:rFonts w:eastAsia="Calibri"/>
        </w:rPr>
      </w:pPr>
    </w:p>
    <w:p w14:paraId="0C36686B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7. Мероприятия по локализации и устранению причин повреждения вновь вводимого оборудования.</w:t>
      </w:r>
    </w:p>
    <w:p w14:paraId="1E508EC4" w14:textId="77777777" w:rsidR="00386C52" w:rsidRPr="0057085B" w:rsidRDefault="00386C52" w:rsidP="00386C52">
      <w:pPr>
        <w:rPr>
          <w:rFonts w:eastAsia="Calibri"/>
          <w:sz w:val="20"/>
          <w:szCs w:val="20"/>
        </w:rPr>
      </w:pPr>
      <w:r w:rsidRPr="0057085B">
        <w:rPr>
          <w:rFonts w:eastAsia="Calibri"/>
          <w:sz w:val="20"/>
          <w:szCs w:val="20"/>
        </w:rPr>
        <w:t>Излагаются меры по ликвидации последствий повреждения вновь вводимого оборудования и предупреждению подобных случаев, сроки выполнения мероприятий по устранению причин повреждения вновь вводимого оборудования.</w:t>
      </w:r>
    </w:p>
    <w:p w14:paraId="1381AA08" w14:textId="77777777" w:rsidR="00386C52" w:rsidRPr="0057085B" w:rsidRDefault="00386C52" w:rsidP="00386C52">
      <w:pPr>
        <w:rPr>
          <w:rFonts w:eastAsia="Calibri"/>
        </w:rPr>
      </w:pPr>
    </w:p>
    <w:p w14:paraId="7064AA8D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8. Заключение об организациях и лицах, ответственных за повреждение вновь вводимого оборудования.</w:t>
      </w:r>
    </w:p>
    <w:p w14:paraId="60EFE585" w14:textId="77777777" w:rsidR="00386C52" w:rsidRPr="0057085B" w:rsidRDefault="00386C52" w:rsidP="00386C52">
      <w:pPr>
        <w:rPr>
          <w:rFonts w:eastAsia="Calibri"/>
          <w:sz w:val="20"/>
          <w:szCs w:val="20"/>
        </w:rPr>
      </w:pPr>
      <w:r w:rsidRPr="0057085B">
        <w:rPr>
          <w:rFonts w:eastAsia="Calibri"/>
          <w:sz w:val="20"/>
          <w:szCs w:val="20"/>
        </w:rPr>
        <w:t>В этом разделе указываются организации и лица, допустившие нарушения, которые привели к повреждению вновь вводимого оборудования. При этом указывается, какие требования нормативных документов не выполнены или нарушены конкретным лицом, исполнителем работ.</w:t>
      </w:r>
    </w:p>
    <w:p w14:paraId="6E451AB9" w14:textId="77777777" w:rsidR="00386C52" w:rsidRPr="0057085B" w:rsidRDefault="00386C52" w:rsidP="00386C52">
      <w:pPr>
        <w:rPr>
          <w:rFonts w:eastAsia="Calibri"/>
        </w:rPr>
      </w:pPr>
    </w:p>
    <w:p w14:paraId="6C1F0B43" w14:textId="5F197BDD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9. Экономический ущерб от </w:t>
      </w:r>
      <w:r w:rsidR="0024254C">
        <w:rPr>
          <w:rFonts w:eastAsia="Calibri"/>
        </w:rPr>
        <w:t>повреждения</w:t>
      </w:r>
      <w:r w:rsidRPr="0057085B">
        <w:rPr>
          <w:rFonts w:eastAsia="Calibri"/>
        </w:rPr>
        <w:t>.</w:t>
      </w:r>
    </w:p>
    <w:p w14:paraId="7E000472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Ущерб от повреждения вновь вводимого оборудования рассчитывается с учетом следующих составляющих:</w:t>
      </w:r>
    </w:p>
    <w:p w14:paraId="61B77409" w14:textId="735D2285" w:rsidR="00386C52" w:rsidRPr="0092361B" w:rsidRDefault="0092361B" w:rsidP="0092361B">
      <w:pPr>
        <w:pStyle w:val="afb"/>
        <w:numPr>
          <w:ilvl w:val="0"/>
          <w:numId w:val="51"/>
        </w:numPr>
        <w:spacing w:line="240" w:lineRule="auto"/>
        <w:ind w:left="0" w:firstLine="1072"/>
        <w:rPr>
          <w:rFonts w:eastAsia="Calibri"/>
          <w:sz w:val="24"/>
          <w:szCs w:val="24"/>
        </w:rPr>
      </w:pPr>
      <w:r w:rsidRPr="00527D8D">
        <w:rPr>
          <w:sz w:val="24"/>
          <w:szCs w:val="24"/>
        </w:rPr>
        <w:t>имущественный ущерб (как имуществу эксплуатирующей организации ПАО «</w:t>
      </w:r>
      <w:proofErr w:type="spellStart"/>
      <w:r w:rsidRPr="00527D8D">
        <w:rPr>
          <w:sz w:val="24"/>
          <w:szCs w:val="24"/>
        </w:rPr>
        <w:t>РусГидро</w:t>
      </w:r>
      <w:proofErr w:type="spellEnd"/>
      <w:r w:rsidRPr="00A75E83">
        <w:rPr>
          <w:sz w:val="24"/>
          <w:szCs w:val="24"/>
        </w:rPr>
        <w:t>»</w:t>
      </w:r>
      <w:r w:rsidRPr="00A75E83">
        <w:rPr>
          <w:rFonts w:eastAsia="Calibri"/>
          <w:sz w:val="24"/>
          <w:szCs w:val="24"/>
        </w:rPr>
        <w:t>/ ПО ПАО «</w:t>
      </w:r>
      <w:proofErr w:type="spellStart"/>
      <w:r w:rsidRPr="00A75E83">
        <w:rPr>
          <w:rFonts w:eastAsia="Calibri"/>
          <w:sz w:val="24"/>
          <w:szCs w:val="24"/>
        </w:rPr>
        <w:t>РусГидро</w:t>
      </w:r>
      <w:proofErr w:type="spellEnd"/>
      <w:r w:rsidRPr="00A75E83">
        <w:rPr>
          <w:rFonts w:eastAsia="Calibri"/>
          <w:sz w:val="24"/>
          <w:szCs w:val="24"/>
        </w:rPr>
        <w:t>»</w:t>
      </w:r>
      <w:r w:rsidRPr="00527D8D">
        <w:rPr>
          <w:sz w:val="24"/>
          <w:szCs w:val="24"/>
        </w:rPr>
        <w:t>, так и третьих лиц)</w:t>
      </w:r>
      <w:r w:rsidR="00386C52" w:rsidRPr="0092361B">
        <w:rPr>
          <w:rFonts w:eastAsia="Calibri"/>
          <w:sz w:val="24"/>
          <w:szCs w:val="24"/>
        </w:rPr>
        <w:t>;</w:t>
      </w:r>
    </w:p>
    <w:p w14:paraId="55EB6964" w14:textId="2A292F80" w:rsidR="00386C52" w:rsidRPr="0092361B" w:rsidRDefault="00386C52" w:rsidP="0092361B">
      <w:pPr>
        <w:pStyle w:val="afb"/>
        <w:numPr>
          <w:ilvl w:val="0"/>
          <w:numId w:val="51"/>
        </w:numPr>
        <w:spacing w:line="240" w:lineRule="auto"/>
        <w:ind w:left="0" w:firstLine="1072"/>
        <w:rPr>
          <w:rFonts w:eastAsia="Calibri"/>
          <w:sz w:val="24"/>
          <w:szCs w:val="24"/>
        </w:rPr>
      </w:pPr>
      <w:r w:rsidRPr="0092361B">
        <w:rPr>
          <w:rFonts w:eastAsia="Calibri"/>
          <w:sz w:val="24"/>
          <w:szCs w:val="24"/>
        </w:rPr>
        <w:t>затраты на расследование причин повреждения вновь вводимого оборудования;</w:t>
      </w:r>
    </w:p>
    <w:p w14:paraId="4336FF4A" w14:textId="462A15FD" w:rsidR="00386C52" w:rsidRPr="0092361B" w:rsidRDefault="00386C52" w:rsidP="0092361B">
      <w:pPr>
        <w:pStyle w:val="afb"/>
        <w:numPr>
          <w:ilvl w:val="0"/>
          <w:numId w:val="51"/>
        </w:numPr>
        <w:spacing w:line="240" w:lineRule="auto"/>
        <w:ind w:left="0" w:firstLine="1072"/>
        <w:rPr>
          <w:rFonts w:eastAsia="Calibri"/>
          <w:sz w:val="24"/>
          <w:szCs w:val="24"/>
        </w:rPr>
      </w:pPr>
      <w:r w:rsidRPr="0092361B">
        <w:rPr>
          <w:rFonts w:eastAsia="Calibri"/>
          <w:sz w:val="24"/>
          <w:szCs w:val="24"/>
        </w:rPr>
        <w:t>затраты на восстановление и/или замену повреждённого оборудования;</w:t>
      </w:r>
    </w:p>
    <w:p w14:paraId="2FEC8B2E" w14:textId="5ACCD7C3" w:rsidR="00386C52" w:rsidRPr="0092361B" w:rsidRDefault="0092361B" w:rsidP="0092361B">
      <w:pPr>
        <w:pStyle w:val="afb"/>
        <w:numPr>
          <w:ilvl w:val="0"/>
          <w:numId w:val="51"/>
        </w:numPr>
        <w:spacing w:line="240" w:lineRule="auto"/>
        <w:ind w:left="0" w:firstLine="1072"/>
        <w:rPr>
          <w:rFonts w:eastAsia="Calibri"/>
          <w:sz w:val="24"/>
          <w:szCs w:val="24"/>
        </w:rPr>
      </w:pPr>
      <w:r w:rsidRPr="00527D8D">
        <w:rPr>
          <w:sz w:val="24"/>
          <w:szCs w:val="24"/>
        </w:rPr>
        <w:t>расходы на возмещение вреда, причиненного жизни и здоровью (как персонала ПАО «</w:t>
      </w:r>
      <w:proofErr w:type="spellStart"/>
      <w:r w:rsidRPr="00527D8D">
        <w:rPr>
          <w:sz w:val="24"/>
          <w:szCs w:val="24"/>
        </w:rPr>
        <w:t>РусГидро</w:t>
      </w:r>
      <w:proofErr w:type="spellEnd"/>
      <w:r w:rsidRPr="00527D8D">
        <w:rPr>
          <w:sz w:val="24"/>
          <w:szCs w:val="24"/>
        </w:rPr>
        <w:t>»</w:t>
      </w:r>
      <w:r w:rsidR="00BC5F41">
        <w:rPr>
          <w:sz w:val="24"/>
          <w:szCs w:val="24"/>
        </w:rPr>
        <w:t>/</w:t>
      </w:r>
      <w:r w:rsidR="00BC5F41" w:rsidRPr="00BC5F41">
        <w:rPr>
          <w:rFonts w:eastAsia="Calibri"/>
          <w:sz w:val="24"/>
          <w:szCs w:val="24"/>
        </w:rPr>
        <w:t xml:space="preserve"> </w:t>
      </w:r>
      <w:r w:rsidR="00BC5F41" w:rsidRPr="00A75E83">
        <w:rPr>
          <w:rFonts w:eastAsia="Calibri"/>
          <w:sz w:val="24"/>
          <w:szCs w:val="24"/>
        </w:rPr>
        <w:t>ПО ПАО «</w:t>
      </w:r>
      <w:proofErr w:type="spellStart"/>
      <w:r w:rsidR="00BC5F41" w:rsidRPr="00A75E83">
        <w:rPr>
          <w:rFonts w:eastAsia="Calibri"/>
          <w:sz w:val="24"/>
          <w:szCs w:val="24"/>
        </w:rPr>
        <w:t>РусГидро</w:t>
      </w:r>
      <w:proofErr w:type="spellEnd"/>
      <w:r w:rsidR="00BC5F41" w:rsidRPr="00A75E83">
        <w:rPr>
          <w:rFonts w:eastAsia="Calibri"/>
          <w:sz w:val="24"/>
          <w:szCs w:val="24"/>
        </w:rPr>
        <w:t>»</w:t>
      </w:r>
      <w:r w:rsidRPr="00527D8D">
        <w:rPr>
          <w:sz w:val="24"/>
          <w:szCs w:val="24"/>
        </w:rPr>
        <w:t>, так и третьих лиц)</w:t>
      </w:r>
      <w:r w:rsidR="00386C52" w:rsidRPr="0092361B">
        <w:rPr>
          <w:rFonts w:eastAsia="Calibri"/>
          <w:sz w:val="24"/>
          <w:szCs w:val="24"/>
        </w:rPr>
        <w:t>;</w:t>
      </w:r>
    </w:p>
    <w:p w14:paraId="20A440A0" w14:textId="2A76D22C" w:rsidR="00386C52" w:rsidRPr="0092361B" w:rsidRDefault="00386C52" w:rsidP="0092361B">
      <w:pPr>
        <w:pStyle w:val="afb"/>
        <w:numPr>
          <w:ilvl w:val="0"/>
          <w:numId w:val="51"/>
        </w:numPr>
        <w:spacing w:line="240" w:lineRule="auto"/>
        <w:ind w:left="0" w:firstLine="1072"/>
        <w:rPr>
          <w:rFonts w:eastAsia="Calibri"/>
          <w:sz w:val="24"/>
          <w:szCs w:val="24"/>
        </w:rPr>
      </w:pPr>
      <w:r w:rsidRPr="0092361B">
        <w:rPr>
          <w:rFonts w:eastAsia="Calibri"/>
          <w:sz w:val="24"/>
          <w:szCs w:val="24"/>
        </w:rPr>
        <w:t>косвенный ущерб;</w:t>
      </w:r>
    </w:p>
    <w:p w14:paraId="584FF697" w14:textId="107FF489" w:rsidR="00386C52" w:rsidRPr="0092361B" w:rsidRDefault="00386C52" w:rsidP="0092361B">
      <w:pPr>
        <w:pStyle w:val="afb"/>
        <w:numPr>
          <w:ilvl w:val="0"/>
          <w:numId w:val="51"/>
        </w:numPr>
        <w:spacing w:line="240" w:lineRule="auto"/>
        <w:ind w:left="0" w:firstLine="1072"/>
        <w:rPr>
          <w:rFonts w:eastAsia="Calibri"/>
          <w:sz w:val="24"/>
          <w:szCs w:val="24"/>
        </w:rPr>
      </w:pPr>
      <w:r w:rsidRPr="0092361B">
        <w:rPr>
          <w:rFonts w:eastAsia="Calibri"/>
          <w:sz w:val="24"/>
          <w:szCs w:val="24"/>
        </w:rPr>
        <w:t>экологический ущерб;</w:t>
      </w:r>
    </w:p>
    <w:p w14:paraId="0EB3EF1A" w14:textId="3115B685" w:rsidR="00386C52" w:rsidRPr="0092361B" w:rsidRDefault="0092361B" w:rsidP="0092361B">
      <w:pPr>
        <w:pStyle w:val="afb"/>
        <w:numPr>
          <w:ilvl w:val="0"/>
          <w:numId w:val="51"/>
        </w:numPr>
        <w:spacing w:line="240" w:lineRule="auto"/>
        <w:ind w:left="0" w:firstLine="1072"/>
        <w:rPr>
          <w:rFonts w:eastAsia="Calibri"/>
          <w:sz w:val="24"/>
          <w:szCs w:val="24"/>
        </w:rPr>
      </w:pPr>
      <w:r w:rsidRPr="0092361B">
        <w:rPr>
          <w:sz w:val="24"/>
          <w:szCs w:val="24"/>
        </w:rPr>
        <w:t>расчет убытков на ОРЭМ.</w:t>
      </w:r>
    </w:p>
    <w:p w14:paraId="27E86FAB" w14:textId="77777777" w:rsidR="00386C52" w:rsidRPr="0057085B" w:rsidRDefault="00386C52" w:rsidP="00386C52">
      <w:pPr>
        <w:rPr>
          <w:rFonts w:eastAsia="Calibri"/>
        </w:rPr>
      </w:pPr>
    </w:p>
    <w:p w14:paraId="1B10C7F1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Техническое расследование причин повреждения вновь вводимого оборудования проведено и акт составлен:</w:t>
      </w:r>
    </w:p>
    <w:p w14:paraId="6DD333B4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___________________________________________________________________________</w:t>
      </w:r>
    </w:p>
    <w:p w14:paraId="5A736159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                            (число, месяц, год)</w:t>
      </w:r>
    </w:p>
    <w:p w14:paraId="176A6EF9" w14:textId="77777777" w:rsidR="00386C52" w:rsidRPr="0057085B" w:rsidRDefault="00386C52" w:rsidP="00386C52">
      <w:pPr>
        <w:rPr>
          <w:rFonts w:eastAsia="Calibri"/>
        </w:rPr>
      </w:pPr>
    </w:p>
    <w:p w14:paraId="692FFF8D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Приложение: материалы расследования повреждения вновь вводимого оборудования на _______ листах.</w:t>
      </w:r>
    </w:p>
    <w:p w14:paraId="716BADCB" w14:textId="77777777" w:rsidR="00386C52" w:rsidRPr="0057085B" w:rsidRDefault="00386C52" w:rsidP="00386C52">
      <w:pPr>
        <w:rPr>
          <w:rFonts w:eastAsia="Calibri"/>
        </w:rPr>
      </w:pPr>
    </w:p>
    <w:p w14:paraId="4AF74253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Подписи                   Председатель: _______________________________</w:t>
      </w:r>
    </w:p>
    <w:p w14:paraId="0AB8547B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                                                              (фамилия, инициалы, дата)</w:t>
      </w:r>
    </w:p>
    <w:p w14:paraId="5C8D9C7E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                                  Члены комиссии: _____________________________</w:t>
      </w:r>
    </w:p>
    <w:p w14:paraId="3FB97540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 xml:space="preserve">                                                              (фамилия, инициалы, дата)</w:t>
      </w:r>
    </w:p>
    <w:p w14:paraId="48D3EC2B" w14:textId="77777777" w:rsidR="00386C52" w:rsidRPr="0057085B" w:rsidRDefault="00386C52" w:rsidP="00386C52">
      <w:pPr>
        <w:rPr>
          <w:rFonts w:eastAsia="Calibri"/>
        </w:rPr>
      </w:pPr>
    </w:p>
    <w:p w14:paraId="0518183F" w14:textId="77777777" w:rsidR="00386C52" w:rsidRPr="0057085B" w:rsidRDefault="00386C52" w:rsidP="00386C52">
      <w:pPr>
        <w:rPr>
          <w:rFonts w:eastAsia="Calibri"/>
        </w:rPr>
      </w:pPr>
      <w:r w:rsidRPr="0057085B">
        <w:rPr>
          <w:rFonts w:eastAsia="Calibri"/>
        </w:rPr>
        <w:t>--------------------------------</w:t>
      </w:r>
    </w:p>
    <w:bookmarkEnd w:id="141"/>
    <w:p w14:paraId="4681BE53" w14:textId="77777777" w:rsidR="00386C52" w:rsidRDefault="00386C52" w:rsidP="00651399">
      <w:pPr>
        <w:ind w:firstLine="0"/>
      </w:pPr>
    </w:p>
    <w:sectPr w:rsidR="00386C52" w:rsidSect="008D7CFF">
      <w:footerReference w:type="default" r:id="rId26"/>
      <w:pgSz w:w="11907" w:h="16840" w:code="9"/>
      <w:pgMar w:top="1134" w:right="851" w:bottom="1134" w:left="1134" w:header="720" w:footer="425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EDB08" w14:textId="77777777" w:rsidR="0029008F" w:rsidRDefault="0029008F" w:rsidP="00386C52">
      <w:pPr>
        <w:spacing w:line="240" w:lineRule="auto"/>
      </w:pPr>
      <w:r>
        <w:separator/>
      </w:r>
    </w:p>
  </w:endnote>
  <w:endnote w:type="continuationSeparator" w:id="0">
    <w:p w14:paraId="395D63EC" w14:textId="77777777" w:rsidR="0029008F" w:rsidRDefault="0029008F" w:rsidP="00386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6E348" w14:textId="77777777" w:rsidR="0029008F" w:rsidRDefault="0029008F" w:rsidP="008D7CFF">
    <w:pPr>
      <w:pStyle w:val="af1"/>
      <w:pBdr>
        <w:top w:val="single" w:sz="4" w:space="1" w:color="auto"/>
      </w:pBdr>
      <w:tabs>
        <w:tab w:val="left" w:pos="1843"/>
      </w:tabs>
      <w:ind w:right="793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II</w:t>
    </w:r>
    <w:r>
      <w:rPr>
        <w:noProof/>
      </w:rPr>
      <w:fldChar w:fldCharType="end"/>
    </w:r>
  </w:p>
  <w:p w14:paraId="22C9FEE6" w14:textId="77777777" w:rsidR="0029008F" w:rsidRDefault="0029008F" w:rsidP="008D7CF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E516" w14:textId="77777777" w:rsidR="0029008F" w:rsidRPr="003F6215" w:rsidRDefault="0029008F" w:rsidP="008D7CFF">
    <w:pPr>
      <w:pStyle w:val="af1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044692"/>
      <w:docPartObj>
        <w:docPartGallery w:val="Page Numbers (Bottom of Page)"/>
        <w:docPartUnique/>
      </w:docPartObj>
    </w:sdtPr>
    <w:sdtEndPr/>
    <w:sdtContent>
      <w:p w14:paraId="24DACB1F" w14:textId="77777777" w:rsidR="0029008F" w:rsidRDefault="0029008F" w:rsidP="008D7C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A939" w14:textId="77777777" w:rsidR="0029008F" w:rsidRPr="005932D6" w:rsidRDefault="0029008F" w:rsidP="008D7CFF">
    <w:pPr>
      <w:pStyle w:val="af1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D268A" w14:textId="77777777" w:rsidR="0029008F" w:rsidRDefault="0029008F" w:rsidP="008D7CFF">
    <w:pPr>
      <w:pStyle w:val="af1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A884" w14:textId="64ABFD81" w:rsidR="0029008F" w:rsidRPr="002F2322" w:rsidRDefault="0029008F" w:rsidP="008D7CFF">
    <w:pPr>
      <w:pStyle w:val="af1"/>
      <w:spacing w:line="240" w:lineRule="auto"/>
      <w:jc w:val="right"/>
      <w:rPr>
        <w:sz w:val="24"/>
        <w:szCs w:val="24"/>
      </w:rPr>
    </w:pPr>
    <w:r w:rsidRPr="002F2322">
      <w:rPr>
        <w:sz w:val="24"/>
        <w:szCs w:val="24"/>
      </w:rPr>
      <w:fldChar w:fldCharType="begin"/>
    </w:r>
    <w:r w:rsidRPr="002F2322">
      <w:rPr>
        <w:sz w:val="24"/>
        <w:szCs w:val="24"/>
      </w:rPr>
      <w:instrText xml:space="preserve"> PAGE   \* MERGEFORMAT </w:instrText>
    </w:r>
    <w:r w:rsidRPr="002F2322">
      <w:rPr>
        <w:sz w:val="24"/>
        <w:szCs w:val="24"/>
      </w:rPr>
      <w:fldChar w:fldCharType="separate"/>
    </w:r>
    <w:r w:rsidR="008426B9">
      <w:rPr>
        <w:noProof/>
        <w:sz w:val="24"/>
        <w:szCs w:val="24"/>
      </w:rPr>
      <w:t>54</w:t>
    </w:r>
    <w:r w:rsidRPr="002F2322">
      <w:rPr>
        <w:noProof/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4DD8F" w14:textId="77777777" w:rsidR="0029008F" w:rsidRPr="002F2322" w:rsidRDefault="0029008F" w:rsidP="008D7CFF">
    <w:pPr>
      <w:pStyle w:val="af1"/>
      <w:jc w:val="right"/>
      <w:rPr>
        <w:sz w:val="24"/>
        <w:szCs w:val="24"/>
        <w:lang w:val="en-US"/>
      </w:rPr>
    </w:pPr>
    <w:r w:rsidRPr="002F2322">
      <w:rPr>
        <w:sz w:val="24"/>
        <w:szCs w:val="24"/>
        <w:lang w:val="en-US"/>
      </w:rPr>
      <w:t>II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26F5F" w14:textId="07A401DB" w:rsidR="0029008F" w:rsidRPr="001239E9" w:rsidRDefault="0029008F" w:rsidP="008D7CFF">
    <w:pPr>
      <w:pStyle w:val="af1"/>
      <w:tabs>
        <w:tab w:val="clear" w:pos="9355"/>
        <w:tab w:val="right" w:pos="9923"/>
      </w:tabs>
      <w:spacing w:line="240" w:lineRule="auto"/>
      <w:ind w:right="-1"/>
      <w:jc w:val="right"/>
      <w:rPr>
        <w:sz w:val="22"/>
        <w:szCs w:val="22"/>
      </w:rPr>
    </w:pPr>
    <w:r w:rsidRPr="001239E9">
      <w:rPr>
        <w:sz w:val="22"/>
        <w:szCs w:val="22"/>
      </w:rPr>
      <w:fldChar w:fldCharType="begin"/>
    </w:r>
    <w:r w:rsidRPr="001239E9">
      <w:rPr>
        <w:sz w:val="22"/>
        <w:szCs w:val="22"/>
      </w:rPr>
      <w:instrText xml:space="preserve"> PAGE   \* MERGEFORMAT </w:instrText>
    </w:r>
    <w:r w:rsidRPr="001239E9">
      <w:rPr>
        <w:sz w:val="22"/>
        <w:szCs w:val="22"/>
      </w:rPr>
      <w:fldChar w:fldCharType="separate"/>
    </w:r>
    <w:r w:rsidR="008426B9">
      <w:rPr>
        <w:noProof/>
        <w:sz w:val="22"/>
        <w:szCs w:val="22"/>
      </w:rPr>
      <w:t>55</w:t>
    </w:r>
    <w:r w:rsidRPr="001239E9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F758" w14:textId="77777777" w:rsidR="0029008F" w:rsidRDefault="0029008F" w:rsidP="00386C52">
      <w:pPr>
        <w:spacing w:line="240" w:lineRule="auto"/>
      </w:pPr>
      <w:r>
        <w:separator/>
      </w:r>
    </w:p>
  </w:footnote>
  <w:footnote w:type="continuationSeparator" w:id="0">
    <w:p w14:paraId="19866B43" w14:textId="77777777" w:rsidR="0029008F" w:rsidRDefault="0029008F" w:rsidP="00386C52">
      <w:pPr>
        <w:spacing w:line="240" w:lineRule="auto"/>
      </w:pPr>
      <w:r>
        <w:continuationSeparator/>
      </w:r>
    </w:p>
  </w:footnote>
  <w:footnote w:id="1">
    <w:p w14:paraId="76E995DE" w14:textId="5E9A332C" w:rsidR="0029008F" w:rsidRPr="00865B9B" w:rsidRDefault="0029008F" w:rsidP="00865B9B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  <w:r w:rsidRPr="00651399">
        <w:rPr>
          <w:rStyle w:val="af7"/>
          <w:sz w:val="22"/>
          <w:szCs w:val="22"/>
        </w:rPr>
        <w:footnoteRef/>
      </w:r>
      <w:r w:rsidRPr="00C412E6">
        <w:rPr>
          <w:sz w:val="22"/>
          <w:szCs w:val="22"/>
        </w:rPr>
        <w:t xml:space="preserve"> </w:t>
      </w:r>
      <w:r w:rsidRPr="00865B9B">
        <w:rPr>
          <w:sz w:val="22"/>
          <w:szCs w:val="22"/>
        </w:rPr>
        <w:t xml:space="preserve">для объектов Группы </w:t>
      </w:r>
      <w:proofErr w:type="spellStart"/>
      <w:r w:rsidRPr="00865B9B">
        <w:rPr>
          <w:sz w:val="22"/>
          <w:szCs w:val="22"/>
        </w:rPr>
        <w:t>РусГидро</w:t>
      </w:r>
      <w:proofErr w:type="spellEnd"/>
      <w:r w:rsidRPr="00865B9B">
        <w:rPr>
          <w:sz w:val="22"/>
          <w:szCs w:val="22"/>
        </w:rPr>
        <w:t xml:space="preserve">, имеющих в своем составе объекты теплоснабжения, обеспечивающие тепловой энергией </w:t>
      </w:r>
      <w:r>
        <w:rPr>
          <w:sz w:val="22"/>
          <w:szCs w:val="22"/>
        </w:rPr>
        <w:t>потребителей, включая население</w:t>
      </w:r>
      <w:r w:rsidRPr="00865B9B">
        <w:rPr>
          <w:sz w:val="22"/>
          <w:szCs w:val="22"/>
        </w:rPr>
        <w:t>.</w:t>
      </w:r>
    </w:p>
    <w:p w14:paraId="7B1B58F3" w14:textId="46999BCF" w:rsidR="0029008F" w:rsidRDefault="0029008F" w:rsidP="00D43E7D">
      <w:pPr>
        <w:pStyle w:val="af5"/>
        <w:spacing w:line="240" w:lineRule="auto"/>
        <w:ind w:firstLine="0"/>
      </w:pPr>
    </w:p>
  </w:footnote>
  <w:footnote w:id="2">
    <w:p w14:paraId="03AAA436" w14:textId="3932DA4A" w:rsidR="0029008F" w:rsidRPr="00A4116C" w:rsidRDefault="0029008F" w:rsidP="00A4116C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0"/>
          <w:szCs w:val="20"/>
          <w:lang w:eastAsia="en-US"/>
        </w:rPr>
      </w:pPr>
      <w:r>
        <w:rPr>
          <w:rStyle w:val="af7"/>
        </w:rPr>
        <w:footnoteRef/>
      </w:r>
      <w:r>
        <w:t xml:space="preserve"> </w:t>
      </w:r>
      <w:r w:rsidRPr="00A4116C">
        <w:rPr>
          <w:sz w:val="20"/>
          <w:szCs w:val="20"/>
        </w:rPr>
        <w:t xml:space="preserve">Документ утратит силу с 01 сентября 2022 года в связи с вводом в действие </w:t>
      </w:r>
      <w:r>
        <w:rPr>
          <w:sz w:val="20"/>
          <w:szCs w:val="20"/>
        </w:rPr>
        <w:t>п</w:t>
      </w:r>
      <w:r w:rsidRPr="00A4116C">
        <w:rPr>
          <w:rFonts w:eastAsiaTheme="minorHAnsi"/>
          <w:sz w:val="20"/>
          <w:szCs w:val="20"/>
          <w:lang w:eastAsia="en-US"/>
        </w:rPr>
        <w:t>остановлени</w:t>
      </w:r>
      <w:r>
        <w:rPr>
          <w:rFonts w:eastAsiaTheme="minorHAnsi"/>
          <w:sz w:val="20"/>
          <w:szCs w:val="20"/>
          <w:lang w:eastAsia="en-US"/>
        </w:rPr>
        <w:t>я</w:t>
      </w:r>
      <w:r w:rsidRPr="00A4116C">
        <w:rPr>
          <w:rFonts w:eastAsiaTheme="minorHAnsi"/>
          <w:sz w:val="20"/>
          <w:szCs w:val="20"/>
          <w:lang w:eastAsia="en-US"/>
        </w:rPr>
        <w:t xml:space="preserve"> Правительства РФ от 02.06.2022 </w:t>
      </w:r>
      <w:r>
        <w:rPr>
          <w:rFonts w:eastAsiaTheme="minorHAnsi"/>
          <w:sz w:val="20"/>
          <w:szCs w:val="20"/>
          <w:lang w:eastAsia="en-US"/>
        </w:rPr>
        <w:t>№</w:t>
      </w:r>
      <w:r w:rsidRPr="00A4116C">
        <w:rPr>
          <w:rFonts w:eastAsiaTheme="minorHAnsi"/>
          <w:sz w:val="20"/>
          <w:szCs w:val="20"/>
          <w:lang w:eastAsia="en-US"/>
        </w:rPr>
        <w:t xml:space="preserve"> 1014</w:t>
      </w:r>
      <w:r>
        <w:rPr>
          <w:rFonts w:eastAsiaTheme="minorHAnsi"/>
          <w:sz w:val="20"/>
          <w:szCs w:val="20"/>
          <w:lang w:eastAsia="en-US"/>
        </w:rPr>
        <w:t xml:space="preserve"> «</w:t>
      </w:r>
      <w:r w:rsidRPr="00A4116C">
        <w:rPr>
          <w:rFonts w:eastAsiaTheme="minorHAnsi"/>
          <w:sz w:val="20"/>
          <w:szCs w:val="20"/>
          <w:lang w:eastAsia="en-US"/>
        </w:rPr>
        <w:t>О расследовании причин аварийных ситуаций при теплоснабжении</w:t>
      </w:r>
      <w:r>
        <w:rPr>
          <w:rFonts w:eastAsiaTheme="minorHAnsi"/>
          <w:sz w:val="20"/>
          <w:szCs w:val="20"/>
          <w:lang w:eastAsia="en-US"/>
        </w:rPr>
        <w:t xml:space="preserve">» </w:t>
      </w:r>
      <w:r w:rsidRPr="00A4116C">
        <w:rPr>
          <w:rFonts w:eastAsiaTheme="minorHAnsi"/>
          <w:sz w:val="20"/>
          <w:szCs w:val="20"/>
          <w:lang w:eastAsia="en-US"/>
        </w:rPr>
        <w:t xml:space="preserve">(вместе с </w:t>
      </w:r>
      <w:r>
        <w:rPr>
          <w:rFonts w:eastAsiaTheme="minorHAnsi"/>
          <w:sz w:val="20"/>
          <w:szCs w:val="20"/>
          <w:lang w:eastAsia="en-US"/>
        </w:rPr>
        <w:t>«</w:t>
      </w:r>
      <w:r w:rsidRPr="00A4116C">
        <w:rPr>
          <w:rFonts w:eastAsiaTheme="minorHAnsi"/>
          <w:sz w:val="20"/>
          <w:szCs w:val="20"/>
          <w:lang w:eastAsia="en-US"/>
        </w:rPr>
        <w:t>Правилами расследования причин аварийных ситуаций при теплоснабжении</w:t>
      </w:r>
      <w:r>
        <w:rPr>
          <w:rFonts w:eastAsiaTheme="minorHAnsi"/>
          <w:sz w:val="20"/>
          <w:szCs w:val="20"/>
          <w:lang w:eastAsia="en-US"/>
        </w:rPr>
        <w:t>»</w:t>
      </w:r>
      <w:r w:rsidRPr="00A4116C">
        <w:rPr>
          <w:rFonts w:eastAsiaTheme="minorHAnsi"/>
          <w:sz w:val="20"/>
          <w:szCs w:val="20"/>
          <w:lang w:eastAsia="en-US"/>
        </w:rPr>
        <w:t>)</w:t>
      </w:r>
    </w:p>
  </w:footnote>
  <w:footnote w:id="3">
    <w:p w14:paraId="28700BA9" w14:textId="0D7CFFC9" w:rsidR="0029008F" w:rsidRPr="00A71739" w:rsidRDefault="0029008F" w:rsidP="00A71739">
      <w:pPr>
        <w:autoSpaceDE w:val="0"/>
        <w:autoSpaceDN w:val="0"/>
        <w:adjustRightInd w:val="0"/>
        <w:spacing w:before="6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Style w:val="af7"/>
        </w:rPr>
        <w:footnoteRef/>
      </w:r>
      <w:r>
        <w:t xml:space="preserve"> </w:t>
      </w:r>
      <w:r w:rsidRPr="00022EAA">
        <w:rPr>
          <w:sz w:val="20"/>
          <w:szCs w:val="20"/>
        </w:rPr>
        <w:t xml:space="preserve">Начало действия документа - </w:t>
      </w:r>
      <w:r w:rsidRPr="00A4116C">
        <w:rPr>
          <w:sz w:val="20"/>
          <w:szCs w:val="20"/>
        </w:rPr>
        <w:t>01 сентября 2022 года</w:t>
      </w:r>
      <w:r>
        <w:rPr>
          <w:sz w:val="20"/>
          <w:szCs w:val="20"/>
        </w:rPr>
        <w:t xml:space="preserve">. </w:t>
      </w:r>
    </w:p>
  </w:footnote>
  <w:footnote w:id="4">
    <w:p w14:paraId="313F35DD" w14:textId="56875061" w:rsidR="0029008F" w:rsidRDefault="0029008F" w:rsidP="00022EAA">
      <w:pPr>
        <w:autoSpaceDE w:val="0"/>
        <w:autoSpaceDN w:val="0"/>
        <w:adjustRightInd w:val="0"/>
        <w:spacing w:line="240" w:lineRule="auto"/>
        <w:ind w:firstLine="0"/>
      </w:pPr>
      <w:r>
        <w:rPr>
          <w:rStyle w:val="af7"/>
        </w:rPr>
        <w:footnoteRef/>
      </w:r>
      <w:r>
        <w:t xml:space="preserve"> </w:t>
      </w:r>
      <w:r w:rsidRPr="001938A8">
        <w:rPr>
          <w:rFonts w:eastAsiaTheme="minorHAnsi"/>
          <w:sz w:val="20"/>
          <w:szCs w:val="20"/>
          <w:lang w:eastAsia="en-US"/>
        </w:rPr>
        <w:t xml:space="preserve">Постановление утрачивает силу с 1 сентября 2022 года в связи с изданием Приказа Минтруда России от 20.04.2022 № 223н </w:t>
      </w:r>
      <w:r>
        <w:rPr>
          <w:rFonts w:eastAsiaTheme="minorHAnsi"/>
          <w:sz w:val="20"/>
          <w:szCs w:val="20"/>
          <w:lang w:eastAsia="en-US"/>
        </w:rPr>
        <w:t>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</w:p>
  </w:footnote>
  <w:footnote w:id="5">
    <w:p w14:paraId="4F8EE591" w14:textId="32C18F64" w:rsidR="0029008F" w:rsidRDefault="0029008F" w:rsidP="00A71739">
      <w:pPr>
        <w:pStyle w:val="af5"/>
        <w:spacing w:before="60"/>
        <w:ind w:firstLine="0"/>
      </w:pPr>
      <w:r>
        <w:rPr>
          <w:rStyle w:val="af7"/>
        </w:rPr>
        <w:footnoteRef/>
      </w:r>
      <w:r>
        <w:t xml:space="preserve"> </w:t>
      </w:r>
      <w:r w:rsidRPr="00022EAA">
        <w:t xml:space="preserve">Начало действия документа - </w:t>
      </w:r>
      <w:r w:rsidRPr="00A4116C">
        <w:t>01 сентября 2022 года</w:t>
      </w:r>
      <w:r>
        <w:t>.</w:t>
      </w:r>
    </w:p>
  </w:footnote>
  <w:footnote w:id="6">
    <w:p w14:paraId="6E868B41" w14:textId="776122B9" w:rsidR="0029008F" w:rsidRDefault="0029008F" w:rsidP="00A11030">
      <w:pPr>
        <w:pStyle w:val="af5"/>
        <w:spacing w:line="240" w:lineRule="auto"/>
      </w:pPr>
      <w:r>
        <w:rPr>
          <w:rStyle w:val="af7"/>
        </w:rPr>
        <w:footnoteRef/>
      </w:r>
      <w:r>
        <w:t xml:space="preserve"> Для объектов электросетевого хозяйства Группы </w:t>
      </w:r>
      <w:proofErr w:type="spellStart"/>
      <w:r>
        <w:t>РусГидро</w:t>
      </w:r>
      <w:proofErr w:type="spellEnd"/>
      <w:r>
        <w:t xml:space="preserve">, порядок расследования и учета аварий осуществляется с учетом требований приказа </w:t>
      </w:r>
      <w:proofErr w:type="spellStart"/>
      <w:r>
        <w:t>РусГидро</w:t>
      </w:r>
      <w:proofErr w:type="spellEnd"/>
      <w:r>
        <w:t xml:space="preserve"> № 54 </w:t>
      </w:r>
    </w:p>
  </w:footnote>
  <w:footnote w:id="7">
    <w:p w14:paraId="07F9D794" w14:textId="77777777" w:rsidR="0029008F" w:rsidRDefault="0029008F" w:rsidP="001879F7">
      <w:pPr>
        <w:pStyle w:val="af5"/>
        <w:spacing w:line="240" w:lineRule="auto"/>
      </w:pPr>
      <w:r>
        <w:rPr>
          <w:rStyle w:val="af7"/>
        </w:rPr>
        <w:footnoteRef/>
      </w:r>
      <w:r>
        <w:t xml:space="preserve"> Требования к эксплуатирующей организации в рамках данного раздела определяются в соответствии с положениями СТО </w:t>
      </w:r>
      <w:proofErr w:type="spellStart"/>
      <w:r>
        <w:t>РусГидро</w:t>
      </w:r>
      <w:proofErr w:type="spellEnd"/>
      <w:r>
        <w:t xml:space="preserve"> 01.02.115-2019 «Приемка и ввод в эксплуатацию. Правила приемки и ввода в эксплуатацию полностью законченных строительством объектов и отельных этапов строительства»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EB7F" w14:textId="77777777" w:rsidR="0029008F" w:rsidRPr="000B0BBF" w:rsidRDefault="0029008F" w:rsidP="008D7CFF">
    <w:pPr>
      <w:pStyle w:val="a9"/>
      <w:pBdr>
        <w:bottom w:val="single" w:sz="4" w:space="1" w:color="auto"/>
      </w:pBdr>
      <w:tabs>
        <w:tab w:val="clear" w:pos="9355"/>
        <w:tab w:val="left" w:pos="567"/>
        <w:tab w:val="left" w:pos="1276"/>
        <w:tab w:val="right" w:pos="1418"/>
        <w:tab w:val="left" w:pos="8647"/>
      </w:tabs>
      <w:ind w:right="7938"/>
      <w:rPr>
        <w:sz w:val="28"/>
      </w:rPr>
    </w:pPr>
    <w:r w:rsidRPr="000B0BBF">
      <w:rPr>
        <w:sz w:val="28"/>
      </w:rPr>
      <w:t>СТО</w:t>
    </w:r>
  </w:p>
  <w:p w14:paraId="78CB349C" w14:textId="77777777" w:rsidR="0029008F" w:rsidRPr="000B0BBF" w:rsidRDefault="0029008F" w:rsidP="008D7CFF">
    <w:pPr>
      <w:pStyle w:val="a9"/>
      <w:tabs>
        <w:tab w:val="left" w:pos="567"/>
      </w:tabs>
      <w:spacing w:after="240"/>
      <w:ind w:right="7938"/>
      <w:rPr>
        <w:sz w:val="28"/>
      </w:rPr>
    </w:pPr>
    <w:r w:rsidRPr="000B0BBF">
      <w:rPr>
        <w:sz w:val="28"/>
      </w:rPr>
      <w:t>(проект)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7695" w14:textId="77777777" w:rsidR="0029008F" w:rsidRDefault="0029008F" w:rsidP="008D7CFF">
    <w:pPr>
      <w:pStyle w:val="a9"/>
      <w:jc w:val="right"/>
    </w:pPr>
    <w:r>
      <w:t xml:space="preserve">СТО </w:t>
    </w:r>
    <w:proofErr w:type="spellStart"/>
    <w:r>
      <w:t>РусГидро</w:t>
    </w:r>
    <w:proofErr w:type="spellEnd"/>
    <w:r>
      <w:t xml:space="preserve"> </w:t>
    </w:r>
    <w:r w:rsidRPr="00C54E16">
      <w:t>01.01.135 - 2021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1FFA" w14:textId="77777777" w:rsidR="0029008F" w:rsidRPr="00C46C6F" w:rsidRDefault="0029008F" w:rsidP="008D7CFF">
    <w:pPr>
      <w:pStyle w:val="a9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63BC" w14:textId="77777777" w:rsidR="0029008F" w:rsidRPr="009663A2" w:rsidRDefault="0029008F" w:rsidP="008D7CFF">
    <w:pPr>
      <w:pStyle w:val="a9"/>
      <w:tabs>
        <w:tab w:val="clear" w:pos="4677"/>
        <w:tab w:val="left" w:pos="6379"/>
      </w:tabs>
      <w:jc w:val="right"/>
    </w:pPr>
    <w:r>
      <w:t xml:space="preserve">СТО </w:t>
    </w:r>
    <w:proofErr w:type="spellStart"/>
    <w:r>
      <w:t>РусГидро</w:t>
    </w:r>
    <w:proofErr w:type="spellEnd"/>
    <w:r>
      <w:t xml:space="preserve"> 07.01.66-2022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DCF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70E86"/>
    <w:multiLevelType w:val="multilevel"/>
    <w:tmpl w:val="212AA8A0"/>
    <w:lvl w:ilvl="0">
      <w:start w:val="1"/>
      <w:numFmt w:val="decimal"/>
      <w:pStyle w:val="1"/>
      <w:lvlText w:val="%1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125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30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2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0" w:hanging="1440"/>
      </w:pPr>
      <w:rPr>
        <w:rFonts w:hint="default"/>
      </w:rPr>
    </w:lvl>
  </w:abstractNum>
  <w:abstractNum w:abstractNumId="2" w15:restartNumberingAfterBreak="0">
    <w:nsid w:val="05E25566"/>
    <w:multiLevelType w:val="multilevel"/>
    <w:tmpl w:val="3AE27324"/>
    <w:styleLink w:val="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9C"/>
    <w:multiLevelType w:val="multilevel"/>
    <w:tmpl w:val="70F60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926BB3"/>
    <w:multiLevelType w:val="hybridMultilevel"/>
    <w:tmpl w:val="E3909F34"/>
    <w:lvl w:ilvl="0" w:tplc="A8F07B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836132"/>
    <w:multiLevelType w:val="multilevel"/>
    <w:tmpl w:val="7A767CD6"/>
    <w:lvl w:ilvl="0">
      <w:start w:val="1"/>
      <w:numFmt w:val="decimal"/>
      <w:pStyle w:val="10"/>
      <w:lvlText w:val="%1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2232" w:hanging="13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4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2160"/>
      </w:pPr>
      <w:rPr>
        <w:rFonts w:hint="default"/>
      </w:rPr>
    </w:lvl>
  </w:abstractNum>
  <w:abstractNum w:abstractNumId="6" w15:restartNumberingAfterBreak="0">
    <w:nsid w:val="15993CEA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3218FF"/>
    <w:multiLevelType w:val="hybridMultilevel"/>
    <w:tmpl w:val="475A9B1C"/>
    <w:lvl w:ilvl="0" w:tplc="5E02F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EC1402"/>
    <w:multiLevelType w:val="multilevel"/>
    <w:tmpl w:val="21C6F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450B03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7462B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66765B3"/>
    <w:multiLevelType w:val="hybridMultilevel"/>
    <w:tmpl w:val="0B646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5BFC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087466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CA2750"/>
    <w:multiLevelType w:val="multilevel"/>
    <w:tmpl w:val="D3642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DC021B"/>
    <w:multiLevelType w:val="multilevel"/>
    <w:tmpl w:val="D08AF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25205E"/>
    <w:multiLevelType w:val="hybridMultilevel"/>
    <w:tmpl w:val="DD3CECBC"/>
    <w:lvl w:ilvl="0" w:tplc="5E02F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2E72F4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B740E1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485B03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971CEF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151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055434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6218E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9F410C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D2A87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063CD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573200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1D6AB8"/>
    <w:multiLevelType w:val="hybridMultilevel"/>
    <w:tmpl w:val="BF98AA60"/>
    <w:lvl w:ilvl="0" w:tplc="88780DFC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2CC9D0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66A70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6F04C48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BA684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A87EC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67C63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6D83B1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A68CA3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160F06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991DF6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9A255E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CC12759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060329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2225AB"/>
    <w:multiLevelType w:val="multilevel"/>
    <w:tmpl w:val="F692C576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pStyle w:val="30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DA96A15"/>
    <w:multiLevelType w:val="hybridMultilevel"/>
    <w:tmpl w:val="F6E67D4C"/>
    <w:lvl w:ilvl="0" w:tplc="5E02F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094E62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1F21A0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046CFC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2A3E45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F5677B4"/>
    <w:multiLevelType w:val="multilevel"/>
    <w:tmpl w:val="62FE033A"/>
    <w:lvl w:ilvl="0">
      <w:start w:val="1"/>
      <w:numFmt w:val="decimal"/>
      <w:pStyle w:val="12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1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russianUpper"/>
      <w:pStyle w:val="13"/>
      <w:suff w:val="nothing"/>
      <w:lvlText w:val="Приложение %5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pStyle w:val="23"/>
      <w:lvlText w:val="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32"/>
      <w:lvlText w:val="%5.%6.%7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7">
      <w:start w:val="1"/>
      <w:numFmt w:val="decimal"/>
      <w:pStyle w:val="41"/>
      <w:lvlText w:val="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</w:abstractNum>
  <w:abstractNum w:abstractNumId="41" w15:restartNumberingAfterBreak="0">
    <w:nsid w:val="70B21A1A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940BF6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5149E0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E67D1E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E210ED"/>
    <w:multiLevelType w:val="hybridMultilevel"/>
    <w:tmpl w:val="1D8AC130"/>
    <w:lvl w:ilvl="0" w:tplc="5E02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47762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96564D2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736B8F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FA05EA2"/>
    <w:multiLevelType w:val="multilevel"/>
    <w:tmpl w:val="A3102F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a"/>
      <w:lvlText w:val="1.%2."/>
      <w:lvlJc w:val="left"/>
      <w:pPr>
        <w:tabs>
          <w:tab w:val="num" w:pos="1418"/>
        </w:tabs>
        <w:ind w:firstLine="70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4.%2.%3."/>
      <w:lvlJc w:val="left"/>
      <w:pPr>
        <w:tabs>
          <w:tab w:val="num" w:pos="1418"/>
        </w:tabs>
        <w:ind w:firstLine="709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0" w15:restartNumberingAfterBreak="0">
    <w:nsid w:val="7FAA65C8"/>
    <w:multiLevelType w:val="multilevel"/>
    <w:tmpl w:val="FB48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4"/>
  </w:num>
  <w:num w:numId="5">
    <w:abstractNumId w:val="1"/>
  </w:num>
  <w:num w:numId="6">
    <w:abstractNumId w:val="49"/>
  </w:num>
  <w:num w:numId="7">
    <w:abstractNumId w:val="28"/>
  </w:num>
  <w:num w:numId="8">
    <w:abstractNumId w:val="40"/>
  </w:num>
  <w:num w:numId="9">
    <w:abstractNumId w:val="7"/>
  </w:num>
  <w:num w:numId="10">
    <w:abstractNumId w:val="2"/>
  </w:num>
  <w:num w:numId="11">
    <w:abstractNumId w:val="21"/>
  </w:num>
  <w:num w:numId="12">
    <w:abstractNumId w:val="26"/>
  </w:num>
  <w:num w:numId="13">
    <w:abstractNumId w:val="46"/>
  </w:num>
  <w:num w:numId="14">
    <w:abstractNumId w:val="19"/>
  </w:num>
  <w:num w:numId="15">
    <w:abstractNumId w:val="22"/>
  </w:num>
  <w:num w:numId="16">
    <w:abstractNumId w:val="31"/>
  </w:num>
  <w:num w:numId="17">
    <w:abstractNumId w:val="47"/>
  </w:num>
  <w:num w:numId="18">
    <w:abstractNumId w:val="12"/>
  </w:num>
  <w:num w:numId="19">
    <w:abstractNumId w:val="38"/>
  </w:num>
  <w:num w:numId="20">
    <w:abstractNumId w:val="37"/>
  </w:num>
  <w:num w:numId="21">
    <w:abstractNumId w:val="44"/>
  </w:num>
  <w:num w:numId="22">
    <w:abstractNumId w:val="25"/>
  </w:num>
  <w:num w:numId="23">
    <w:abstractNumId w:val="11"/>
  </w:num>
  <w:num w:numId="24">
    <w:abstractNumId w:val="4"/>
  </w:num>
  <w:num w:numId="25">
    <w:abstractNumId w:val="50"/>
  </w:num>
  <w:num w:numId="26">
    <w:abstractNumId w:val="20"/>
  </w:num>
  <w:num w:numId="27">
    <w:abstractNumId w:val="36"/>
  </w:num>
  <w:num w:numId="28">
    <w:abstractNumId w:val="41"/>
  </w:num>
  <w:num w:numId="29">
    <w:abstractNumId w:val="27"/>
  </w:num>
  <w:num w:numId="30">
    <w:abstractNumId w:val="43"/>
  </w:num>
  <w:num w:numId="31">
    <w:abstractNumId w:val="42"/>
  </w:num>
  <w:num w:numId="32">
    <w:abstractNumId w:val="0"/>
  </w:num>
  <w:num w:numId="33">
    <w:abstractNumId w:val="13"/>
  </w:num>
  <w:num w:numId="34">
    <w:abstractNumId w:val="15"/>
  </w:num>
  <w:num w:numId="35">
    <w:abstractNumId w:val="39"/>
  </w:num>
  <w:num w:numId="36">
    <w:abstractNumId w:val="33"/>
  </w:num>
  <w:num w:numId="37">
    <w:abstractNumId w:val="29"/>
  </w:num>
  <w:num w:numId="38">
    <w:abstractNumId w:val="48"/>
  </w:num>
  <w:num w:numId="39">
    <w:abstractNumId w:val="32"/>
  </w:num>
  <w:num w:numId="40">
    <w:abstractNumId w:val="24"/>
  </w:num>
  <w:num w:numId="41">
    <w:abstractNumId w:val="3"/>
  </w:num>
  <w:num w:numId="42">
    <w:abstractNumId w:val="6"/>
  </w:num>
  <w:num w:numId="43">
    <w:abstractNumId w:val="23"/>
  </w:num>
  <w:num w:numId="44">
    <w:abstractNumId w:val="18"/>
  </w:num>
  <w:num w:numId="45">
    <w:abstractNumId w:val="14"/>
  </w:num>
  <w:num w:numId="46">
    <w:abstractNumId w:val="45"/>
  </w:num>
  <w:num w:numId="47">
    <w:abstractNumId w:val="17"/>
  </w:num>
  <w:num w:numId="48">
    <w:abstractNumId w:val="9"/>
  </w:num>
  <w:num w:numId="49">
    <w:abstractNumId w:val="30"/>
  </w:num>
  <w:num w:numId="50">
    <w:abstractNumId w:val="35"/>
  </w:num>
  <w:num w:numId="51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2"/>
    <w:rsid w:val="00004C75"/>
    <w:rsid w:val="00022EAA"/>
    <w:rsid w:val="000310B5"/>
    <w:rsid w:val="00034CD8"/>
    <w:rsid w:val="00036A9A"/>
    <w:rsid w:val="000F6BD8"/>
    <w:rsid w:val="00147C42"/>
    <w:rsid w:val="001743ED"/>
    <w:rsid w:val="001746AD"/>
    <w:rsid w:val="001812C0"/>
    <w:rsid w:val="001839FB"/>
    <w:rsid w:val="00185144"/>
    <w:rsid w:val="001879F7"/>
    <w:rsid w:val="001938A8"/>
    <w:rsid w:val="001B256A"/>
    <w:rsid w:val="001D55AD"/>
    <w:rsid w:val="001D7046"/>
    <w:rsid w:val="001F6D55"/>
    <w:rsid w:val="00215839"/>
    <w:rsid w:val="002203AF"/>
    <w:rsid w:val="00235A86"/>
    <w:rsid w:val="0024243B"/>
    <w:rsid w:val="0024254C"/>
    <w:rsid w:val="00257DFD"/>
    <w:rsid w:val="002615F3"/>
    <w:rsid w:val="00271581"/>
    <w:rsid w:val="00271AA3"/>
    <w:rsid w:val="002746B4"/>
    <w:rsid w:val="0029008F"/>
    <w:rsid w:val="002B6DAD"/>
    <w:rsid w:val="002C1AC0"/>
    <w:rsid w:val="002C562E"/>
    <w:rsid w:val="002E05FC"/>
    <w:rsid w:val="002F26E7"/>
    <w:rsid w:val="00335600"/>
    <w:rsid w:val="00347C79"/>
    <w:rsid w:val="003628C9"/>
    <w:rsid w:val="00366EB3"/>
    <w:rsid w:val="00367E86"/>
    <w:rsid w:val="00386C52"/>
    <w:rsid w:val="0039192F"/>
    <w:rsid w:val="003B3141"/>
    <w:rsid w:val="003B3BCF"/>
    <w:rsid w:val="003B6698"/>
    <w:rsid w:val="003C3B53"/>
    <w:rsid w:val="003C6BF4"/>
    <w:rsid w:val="003D4EB3"/>
    <w:rsid w:val="003E0004"/>
    <w:rsid w:val="003E0D7A"/>
    <w:rsid w:val="00404FDD"/>
    <w:rsid w:val="00415FB2"/>
    <w:rsid w:val="004359D3"/>
    <w:rsid w:val="004450AC"/>
    <w:rsid w:val="00480789"/>
    <w:rsid w:val="0048778E"/>
    <w:rsid w:val="004D6190"/>
    <w:rsid w:val="004D7F40"/>
    <w:rsid w:val="004F08FD"/>
    <w:rsid w:val="00514789"/>
    <w:rsid w:val="00516085"/>
    <w:rsid w:val="005252FE"/>
    <w:rsid w:val="00580256"/>
    <w:rsid w:val="005C295C"/>
    <w:rsid w:val="005D1476"/>
    <w:rsid w:val="005D499F"/>
    <w:rsid w:val="00603878"/>
    <w:rsid w:val="00623A58"/>
    <w:rsid w:val="006251E1"/>
    <w:rsid w:val="00651399"/>
    <w:rsid w:val="006C578A"/>
    <w:rsid w:val="006F03E6"/>
    <w:rsid w:val="006F5973"/>
    <w:rsid w:val="006F67AE"/>
    <w:rsid w:val="00702B5E"/>
    <w:rsid w:val="00796B05"/>
    <w:rsid w:val="007A75B8"/>
    <w:rsid w:val="007C0BBD"/>
    <w:rsid w:val="007C5E22"/>
    <w:rsid w:val="007F6164"/>
    <w:rsid w:val="00805E76"/>
    <w:rsid w:val="00814405"/>
    <w:rsid w:val="00822007"/>
    <w:rsid w:val="008257B7"/>
    <w:rsid w:val="008426B9"/>
    <w:rsid w:val="008642AE"/>
    <w:rsid w:val="00865B9B"/>
    <w:rsid w:val="008B11A6"/>
    <w:rsid w:val="008D2C1E"/>
    <w:rsid w:val="008D7CFF"/>
    <w:rsid w:val="008F6FF8"/>
    <w:rsid w:val="00902810"/>
    <w:rsid w:val="0091423B"/>
    <w:rsid w:val="0092361B"/>
    <w:rsid w:val="00974978"/>
    <w:rsid w:val="009A1626"/>
    <w:rsid w:val="009A4913"/>
    <w:rsid w:val="009C04AB"/>
    <w:rsid w:val="009D50DB"/>
    <w:rsid w:val="009F6678"/>
    <w:rsid w:val="009F68BA"/>
    <w:rsid w:val="009F6F11"/>
    <w:rsid w:val="00A05960"/>
    <w:rsid w:val="00A11030"/>
    <w:rsid w:val="00A34BE3"/>
    <w:rsid w:val="00A4116C"/>
    <w:rsid w:val="00A455F3"/>
    <w:rsid w:val="00A6677C"/>
    <w:rsid w:val="00A71739"/>
    <w:rsid w:val="00A87A95"/>
    <w:rsid w:val="00A92609"/>
    <w:rsid w:val="00AA0E20"/>
    <w:rsid w:val="00AC7AE1"/>
    <w:rsid w:val="00AD1290"/>
    <w:rsid w:val="00AD71A0"/>
    <w:rsid w:val="00AE1E00"/>
    <w:rsid w:val="00AE371C"/>
    <w:rsid w:val="00AF38F5"/>
    <w:rsid w:val="00AF7EAE"/>
    <w:rsid w:val="00B0350C"/>
    <w:rsid w:val="00B43A75"/>
    <w:rsid w:val="00B524F0"/>
    <w:rsid w:val="00B937C4"/>
    <w:rsid w:val="00BB0E2B"/>
    <w:rsid w:val="00BC5F41"/>
    <w:rsid w:val="00BE6618"/>
    <w:rsid w:val="00C01C31"/>
    <w:rsid w:val="00C03646"/>
    <w:rsid w:val="00C1537F"/>
    <w:rsid w:val="00C15788"/>
    <w:rsid w:val="00C3534B"/>
    <w:rsid w:val="00C412E6"/>
    <w:rsid w:val="00C83296"/>
    <w:rsid w:val="00C94683"/>
    <w:rsid w:val="00C94EFD"/>
    <w:rsid w:val="00D00BA5"/>
    <w:rsid w:val="00D020E9"/>
    <w:rsid w:val="00D0264F"/>
    <w:rsid w:val="00D43E7D"/>
    <w:rsid w:val="00D52912"/>
    <w:rsid w:val="00D53E64"/>
    <w:rsid w:val="00D540D9"/>
    <w:rsid w:val="00D54DAA"/>
    <w:rsid w:val="00D8714C"/>
    <w:rsid w:val="00D9512E"/>
    <w:rsid w:val="00DC0E12"/>
    <w:rsid w:val="00DD5E96"/>
    <w:rsid w:val="00DE2223"/>
    <w:rsid w:val="00DF7333"/>
    <w:rsid w:val="00E064BD"/>
    <w:rsid w:val="00E1732E"/>
    <w:rsid w:val="00E65A28"/>
    <w:rsid w:val="00E8340C"/>
    <w:rsid w:val="00E972FC"/>
    <w:rsid w:val="00EB0D77"/>
    <w:rsid w:val="00EC250F"/>
    <w:rsid w:val="00EC57CC"/>
    <w:rsid w:val="00EE72F9"/>
    <w:rsid w:val="00F11A2E"/>
    <w:rsid w:val="00F3519F"/>
    <w:rsid w:val="00F72672"/>
    <w:rsid w:val="00F84411"/>
    <w:rsid w:val="00FB6255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6B7C6E"/>
  <w15:chartTrackingRefBased/>
  <w15:docId w15:val="{CC4004D2-5903-4A53-A81A-09D50DC2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C52"/>
    <w:pPr>
      <w:spacing w:after="0" w:line="276" w:lineRule="auto"/>
      <w:ind w:firstLine="709"/>
      <w:jc w:val="both"/>
    </w:pPr>
    <w:rPr>
      <w:rFonts w:eastAsia="Times New Roman"/>
      <w:bCs w:val="0"/>
      <w:iCs w:val="0"/>
      <w:sz w:val="24"/>
      <w:szCs w:val="24"/>
      <w:lang w:eastAsia="ru-RU"/>
    </w:rPr>
  </w:style>
  <w:style w:type="paragraph" w:styleId="14">
    <w:name w:val="heading 1"/>
    <w:basedOn w:val="a0"/>
    <w:next w:val="a0"/>
    <w:link w:val="15"/>
    <w:qFormat/>
    <w:rsid w:val="00386C52"/>
    <w:pPr>
      <w:keepNext/>
      <w:spacing w:line="360" w:lineRule="auto"/>
      <w:outlineLvl w:val="0"/>
    </w:pPr>
    <w:rPr>
      <w:b/>
      <w:bCs/>
    </w:rPr>
  </w:style>
  <w:style w:type="paragraph" w:styleId="24">
    <w:name w:val="heading 2"/>
    <w:basedOn w:val="a0"/>
    <w:next w:val="a0"/>
    <w:link w:val="25"/>
    <w:qFormat/>
    <w:rsid w:val="00386C52"/>
    <w:pPr>
      <w:keepNext/>
      <w:spacing w:before="240" w:after="60" w:line="36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3">
    <w:name w:val="heading 3"/>
    <w:basedOn w:val="a0"/>
    <w:next w:val="a0"/>
    <w:link w:val="34"/>
    <w:qFormat/>
    <w:rsid w:val="00386C52"/>
    <w:pPr>
      <w:keepNext/>
      <w:spacing w:before="240" w:after="60" w:line="360" w:lineRule="auto"/>
      <w:outlineLvl w:val="2"/>
    </w:pPr>
    <w:rPr>
      <w:rFonts w:ascii="Arial" w:hAnsi="Arial"/>
      <w:b/>
      <w:bCs/>
      <w:sz w:val="26"/>
      <w:szCs w:val="26"/>
    </w:rPr>
  </w:style>
  <w:style w:type="paragraph" w:styleId="42">
    <w:name w:val="heading 4"/>
    <w:basedOn w:val="a0"/>
    <w:next w:val="a0"/>
    <w:link w:val="43"/>
    <w:qFormat/>
    <w:rsid w:val="00386C52"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386C52"/>
    <w:p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386C52"/>
    <w:pPr>
      <w:spacing w:before="240" w:after="60" w:line="360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386C52"/>
    <w:pPr>
      <w:spacing w:before="240" w:after="60" w:line="360" w:lineRule="auto"/>
      <w:outlineLvl w:val="6"/>
    </w:pPr>
  </w:style>
  <w:style w:type="paragraph" w:styleId="8">
    <w:name w:val="heading 8"/>
    <w:basedOn w:val="a0"/>
    <w:next w:val="a0"/>
    <w:link w:val="80"/>
    <w:qFormat/>
    <w:rsid w:val="00386C52"/>
    <w:pPr>
      <w:spacing w:before="240" w:after="60" w:line="360" w:lineRule="auto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86C52"/>
    <w:pPr>
      <w:spacing w:before="240" w:after="60" w:line="360" w:lineRule="auto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0"/>
    <w:qFormat/>
    <w:rsid w:val="00386C52"/>
    <w:pPr>
      <w:numPr>
        <w:numId w:val="1"/>
      </w:numPr>
      <w:spacing w:before="240" w:after="240"/>
    </w:pPr>
    <w:rPr>
      <w:b/>
      <w:sz w:val="32"/>
      <w:szCs w:val="32"/>
      <w:lang w:val="x-none" w:eastAsia="x-none"/>
    </w:rPr>
  </w:style>
  <w:style w:type="character" w:customStyle="1" w:styleId="15">
    <w:name w:val="Заголовок 1 Знак"/>
    <w:basedOn w:val="a1"/>
    <w:link w:val="14"/>
    <w:rsid w:val="00386C52"/>
    <w:rPr>
      <w:rFonts w:eastAsia="Times New Roman"/>
      <w:b/>
      <w:iCs w:val="0"/>
      <w:sz w:val="24"/>
      <w:szCs w:val="24"/>
      <w:lang w:eastAsia="ru-RU"/>
    </w:rPr>
  </w:style>
  <w:style w:type="character" w:customStyle="1" w:styleId="25">
    <w:name w:val="Заголовок 2 Знак"/>
    <w:basedOn w:val="a1"/>
    <w:link w:val="24"/>
    <w:rsid w:val="00386C52"/>
    <w:rPr>
      <w:rFonts w:ascii="Arial" w:eastAsia="Times New Roman" w:hAnsi="Arial"/>
      <w:b/>
      <w:i/>
      <w:lang w:eastAsia="ru-RU"/>
    </w:rPr>
  </w:style>
  <w:style w:type="character" w:customStyle="1" w:styleId="34">
    <w:name w:val="Заголовок 3 Знак"/>
    <w:basedOn w:val="a1"/>
    <w:link w:val="33"/>
    <w:rsid w:val="00386C52"/>
    <w:rPr>
      <w:rFonts w:ascii="Arial" w:eastAsia="Times New Roman" w:hAnsi="Arial"/>
      <w:b/>
      <w:iCs w:val="0"/>
      <w:sz w:val="26"/>
      <w:szCs w:val="26"/>
      <w:lang w:eastAsia="ru-RU"/>
    </w:rPr>
  </w:style>
  <w:style w:type="character" w:customStyle="1" w:styleId="43">
    <w:name w:val="Заголовок 4 Знак"/>
    <w:basedOn w:val="a1"/>
    <w:link w:val="42"/>
    <w:rsid w:val="00386C52"/>
    <w:rPr>
      <w:rFonts w:eastAsia="Times New Roman"/>
      <w:b/>
      <w:iCs w:val="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386C52"/>
    <w:rPr>
      <w:rFonts w:eastAsia="Times New Roman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386C52"/>
    <w:rPr>
      <w:rFonts w:eastAsia="Times New Roman"/>
      <w:b/>
      <w:iCs w:val="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386C52"/>
    <w:rPr>
      <w:rFonts w:eastAsia="Times New Roman"/>
      <w:bCs w:val="0"/>
      <w:iCs w:val="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86C52"/>
    <w:rPr>
      <w:rFonts w:eastAsia="Times New Roman"/>
      <w:bCs w:val="0"/>
      <w:i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86C52"/>
    <w:rPr>
      <w:rFonts w:ascii="Arial" w:eastAsia="Times New Roman" w:hAnsi="Arial"/>
      <w:bCs w:val="0"/>
      <w:iCs w:val="0"/>
      <w:sz w:val="20"/>
      <w:szCs w:val="20"/>
      <w:lang w:eastAsia="ru-RU"/>
    </w:rPr>
  </w:style>
  <w:style w:type="table" w:styleId="a4">
    <w:name w:val="Table Grid"/>
    <w:basedOn w:val="a2"/>
    <w:rsid w:val="00386C52"/>
    <w:pPr>
      <w:spacing w:after="0" w:line="240" w:lineRule="auto"/>
    </w:pPr>
    <w:rPr>
      <w:rFonts w:eastAsia="Times New Roman"/>
      <w:bCs w:val="0"/>
      <w:i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0"/>
    <w:rsid w:val="00386C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0"/>
    <w:link w:val="a6"/>
    <w:semiHidden/>
    <w:rsid w:val="00386C52"/>
    <w:pPr>
      <w:spacing w:line="36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386C52"/>
    <w:rPr>
      <w:rFonts w:ascii="Tahoma" w:eastAsia="Times New Roman" w:hAnsi="Tahoma"/>
      <w:bCs w:val="0"/>
      <w:iCs w:val="0"/>
      <w:sz w:val="16"/>
      <w:szCs w:val="16"/>
      <w:lang w:eastAsia="ru-RU"/>
    </w:rPr>
  </w:style>
  <w:style w:type="paragraph" w:customStyle="1" w:styleId="16">
    <w:name w:val="ГЗ1"/>
    <w:basedOn w:val="14"/>
    <w:next w:val="a0"/>
    <w:rsid w:val="00386C52"/>
    <w:pPr>
      <w:keepNext w:val="0"/>
      <w:pageBreakBefore/>
      <w:widowControl w:val="0"/>
      <w:tabs>
        <w:tab w:val="num" w:pos="360"/>
      </w:tabs>
      <w:overflowPunct w:val="0"/>
      <w:autoSpaceDE w:val="0"/>
      <w:autoSpaceDN w:val="0"/>
      <w:adjustRightInd w:val="0"/>
      <w:spacing w:before="240" w:after="240"/>
      <w:ind w:left="360" w:hanging="360"/>
      <w:textAlignment w:val="baseline"/>
    </w:pPr>
    <w:rPr>
      <w:bCs w:val="0"/>
      <w:kern w:val="28"/>
      <w:sz w:val="28"/>
    </w:rPr>
  </w:style>
  <w:style w:type="paragraph" w:customStyle="1" w:styleId="20">
    <w:name w:val="ГЗ2"/>
    <w:basedOn w:val="24"/>
    <w:next w:val="a0"/>
    <w:rsid w:val="00386C52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imes New Roman" w:hAnsi="Times New Roman"/>
      <w:bCs w:val="0"/>
      <w:i w:val="0"/>
      <w:iCs w:val="0"/>
      <w:szCs w:val="24"/>
    </w:rPr>
  </w:style>
  <w:style w:type="paragraph" w:customStyle="1" w:styleId="35">
    <w:name w:val="ГЗ3"/>
    <w:basedOn w:val="33"/>
    <w:next w:val="a0"/>
    <w:rsid w:val="00386C52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imes New Roman" w:hAnsi="Times New Roman"/>
      <w:bCs w:val="0"/>
      <w:sz w:val="24"/>
      <w:szCs w:val="24"/>
    </w:rPr>
  </w:style>
  <w:style w:type="paragraph" w:customStyle="1" w:styleId="Heading">
    <w:name w:val="Heading"/>
    <w:rsid w:val="00386C5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/>
      <w:iCs w:val="0"/>
      <w:sz w:val="22"/>
      <w:szCs w:val="22"/>
      <w:lang w:eastAsia="ru-RU"/>
    </w:rPr>
  </w:style>
  <w:style w:type="paragraph" w:customStyle="1" w:styleId="17">
    <w:name w:val="Стиль1"/>
    <w:basedOn w:val="35"/>
    <w:rsid w:val="00386C52"/>
  </w:style>
  <w:style w:type="paragraph" w:customStyle="1" w:styleId="26">
    <w:name w:val="Стиль2"/>
    <w:basedOn w:val="33"/>
    <w:rsid w:val="00386C52"/>
    <w:pPr>
      <w:keepNext w:val="0"/>
      <w:spacing w:before="120" w:after="120"/>
    </w:pPr>
    <w:rPr>
      <w:rFonts w:ascii="Times New Roman" w:hAnsi="Times New Roman"/>
      <w:sz w:val="24"/>
      <w:szCs w:val="24"/>
    </w:rPr>
  </w:style>
  <w:style w:type="paragraph" w:customStyle="1" w:styleId="a7">
    <w:name w:val="Знак"/>
    <w:basedOn w:val="a0"/>
    <w:rsid w:val="00386C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0"/>
    <w:next w:val="a0"/>
    <w:autoRedefine/>
    <w:uiPriority w:val="39"/>
    <w:qFormat/>
    <w:rsid w:val="00F3519F"/>
    <w:pPr>
      <w:tabs>
        <w:tab w:val="left" w:pos="709"/>
        <w:tab w:val="right" w:leader="dot" w:pos="9912"/>
      </w:tabs>
      <w:spacing w:before="60"/>
      <w:ind w:firstLine="0"/>
    </w:pPr>
    <w:rPr>
      <w:bCs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qFormat/>
    <w:rsid w:val="00386C52"/>
    <w:pPr>
      <w:tabs>
        <w:tab w:val="left" w:pos="993"/>
        <w:tab w:val="left" w:pos="1418"/>
        <w:tab w:val="left" w:pos="1680"/>
        <w:tab w:val="right" w:leader="dot" w:pos="9912"/>
      </w:tabs>
      <w:spacing w:before="120"/>
      <w:ind w:left="567" w:hanging="119"/>
    </w:pPr>
    <w:rPr>
      <w:iCs/>
      <w:noProof/>
      <w:sz w:val="28"/>
      <w:szCs w:val="28"/>
    </w:rPr>
  </w:style>
  <w:style w:type="paragraph" w:styleId="36">
    <w:name w:val="toc 3"/>
    <w:basedOn w:val="a0"/>
    <w:next w:val="a0"/>
    <w:autoRedefine/>
    <w:uiPriority w:val="39"/>
    <w:qFormat/>
    <w:rsid w:val="00386C52"/>
    <w:pPr>
      <w:spacing w:line="360" w:lineRule="auto"/>
      <w:ind w:left="560"/>
    </w:pPr>
    <w:rPr>
      <w:i/>
      <w:sz w:val="20"/>
      <w:szCs w:val="20"/>
    </w:rPr>
  </w:style>
  <w:style w:type="character" w:styleId="a8">
    <w:name w:val="Hyperlink"/>
    <w:uiPriority w:val="99"/>
    <w:rsid w:val="00386C52"/>
    <w:rPr>
      <w:color w:val="0000FF"/>
      <w:u w:val="single"/>
    </w:rPr>
  </w:style>
  <w:style w:type="paragraph" w:styleId="44">
    <w:name w:val="toc 4"/>
    <w:basedOn w:val="a0"/>
    <w:next w:val="a0"/>
    <w:autoRedefine/>
    <w:uiPriority w:val="39"/>
    <w:rsid w:val="00386C52"/>
    <w:pPr>
      <w:spacing w:line="360" w:lineRule="auto"/>
      <w:ind w:left="84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386C52"/>
    <w:pPr>
      <w:spacing w:line="360" w:lineRule="auto"/>
      <w:ind w:left="112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386C52"/>
    <w:pPr>
      <w:spacing w:line="360" w:lineRule="auto"/>
      <w:ind w:left="14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386C52"/>
    <w:pPr>
      <w:spacing w:line="360" w:lineRule="auto"/>
      <w:ind w:left="168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386C52"/>
    <w:pPr>
      <w:spacing w:line="360" w:lineRule="auto"/>
      <w:ind w:left="196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386C52"/>
    <w:pPr>
      <w:spacing w:line="360" w:lineRule="auto"/>
      <w:ind w:left="2240"/>
    </w:pPr>
    <w:rPr>
      <w:sz w:val="20"/>
      <w:szCs w:val="20"/>
    </w:rPr>
  </w:style>
  <w:style w:type="paragraph" w:styleId="a9">
    <w:name w:val="header"/>
    <w:aliases w:val="Titul,Heder,header-first,HeaderPort,??????? ??????????,ВерхКолонтитул"/>
    <w:basedOn w:val="a0"/>
    <w:link w:val="aa"/>
    <w:rsid w:val="00386C52"/>
    <w:pPr>
      <w:tabs>
        <w:tab w:val="center" w:pos="4677"/>
        <w:tab w:val="right" w:pos="9355"/>
      </w:tabs>
      <w:spacing w:line="360" w:lineRule="auto"/>
    </w:pPr>
  </w:style>
  <w:style w:type="character" w:customStyle="1" w:styleId="aa">
    <w:name w:val="Верхний колонтитул Знак"/>
    <w:aliases w:val="Titul Знак,Heder Знак,header-first Знак,HeaderPort Знак,??????? ?????????? Знак,ВерхКолонтитул Знак"/>
    <w:basedOn w:val="a1"/>
    <w:link w:val="a9"/>
    <w:rsid w:val="00386C52"/>
    <w:rPr>
      <w:rFonts w:eastAsia="Times New Roman"/>
      <w:bCs w:val="0"/>
      <w:iCs w:val="0"/>
      <w:sz w:val="24"/>
      <w:szCs w:val="24"/>
      <w:lang w:eastAsia="ru-RU"/>
    </w:rPr>
  </w:style>
  <w:style w:type="character" w:styleId="ab">
    <w:name w:val="annotation reference"/>
    <w:semiHidden/>
    <w:rsid w:val="00386C52"/>
    <w:rPr>
      <w:sz w:val="16"/>
      <w:szCs w:val="16"/>
    </w:rPr>
  </w:style>
  <w:style w:type="paragraph" w:styleId="ac">
    <w:name w:val="annotation text"/>
    <w:basedOn w:val="28"/>
    <w:link w:val="ad"/>
    <w:semiHidden/>
    <w:rsid w:val="00386C52"/>
  </w:style>
  <w:style w:type="character" w:customStyle="1" w:styleId="ad">
    <w:name w:val="Текст примечания Знак"/>
    <w:basedOn w:val="a1"/>
    <w:link w:val="ac"/>
    <w:semiHidden/>
    <w:rsid w:val="00386C52"/>
    <w:rPr>
      <w:rFonts w:eastAsia="Times New Roman"/>
      <w:b/>
      <w:lang w:eastAsia="ru-RU"/>
    </w:rPr>
  </w:style>
  <w:style w:type="paragraph" w:styleId="ae">
    <w:name w:val="annotation subject"/>
    <w:basedOn w:val="ac"/>
    <w:next w:val="ac"/>
    <w:link w:val="af"/>
    <w:semiHidden/>
    <w:rsid w:val="00386C52"/>
    <w:rPr>
      <w:b w:val="0"/>
      <w:bCs w:val="0"/>
    </w:rPr>
  </w:style>
  <w:style w:type="character" w:customStyle="1" w:styleId="af">
    <w:name w:val="Тема примечания Знак"/>
    <w:basedOn w:val="ad"/>
    <w:link w:val="ae"/>
    <w:semiHidden/>
    <w:rsid w:val="00386C52"/>
    <w:rPr>
      <w:rFonts w:eastAsia="Times New Roman"/>
      <w:b w:val="0"/>
      <w:bCs w:val="0"/>
      <w:lang w:eastAsia="ru-RU"/>
    </w:rPr>
  </w:style>
  <w:style w:type="paragraph" w:customStyle="1" w:styleId="ConsNormal">
    <w:name w:val="ConsNormal"/>
    <w:rsid w:val="00386C52"/>
    <w:pPr>
      <w:autoSpaceDE w:val="0"/>
      <w:autoSpaceDN w:val="0"/>
      <w:adjustRightInd w:val="0"/>
      <w:spacing w:after="0" w:line="360" w:lineRule="auto"/>
      <w:ind w:right="19772" w:firstLine="720"/>
      <w:jc w:val="both"/>
    </w:pPr>
    <w:rPr>
      <w:rFonts w:ascii="Arial" w:eastAsia="Times New Roman" w:hAnsi="Arial" w:cs="Arial"/>
      <w:bCs w:val="0"/>
      <w:iCs w:val="0"/>
      <w:sz w:val="20"/>
      <w:szCs w:val="20"/>
      <w:lang w:eastAsia="ru-RU"/>
    </w:rPr>
  </w:style>
  <w:style w:type="paragraph" w:customStyle="1" w:styleId="29">
    <w:name w:val="Стиль Стиль2 + не полужирный По ширине"/>
    <w:basedOn w:val="a0"/>
    <w:rsid w:val="00386C52"/>
    <w:pPr>
      <w:spacing w:line="360" w:lineRule="auto"/>
    </w:pPr>
    <w:rPr>
      <w:b/>
      <w:bCs/>
      <w:sz w:val="28"/>
      <w:szCs w:val="20"/>
    </w:rPr>
  </w:style>
  <w:style w:type="paragraph" w:styleId="af0">
    <w:name w:val="Normal (Web)"/>
    <w:basedOn w:val="a0"/>
    <w:rsid w:val="00386C52"/>
    <w:pPr>
      <w:spacing w:before="30" w:after="30" w:line="360" w:lineRule="auto"/>
    </w:pPr>
    <w:rPr>
      <w:rFonts w:ascii="Arial" w:hAnsi="Arial" w:cs="Arial"/>
      <w:color w:val="332E2D"/>
      <w:spacing w:val="2"/>
    </w:rPr>
  </w:style>
  <w:style w:type="paragraph" w:styleId="af1">
    <w:name w:val="footer"/>
    <w:basedOn w:val="a0"/>
    <w:link w:val="af2"/>
    <w:uiPriority w:val="99"/>
    <w:rsid w:val="00386C52"/>
    <w:pPr>
      <w:tabs>
        <w:tab w:val="center" w:pos="4677"/>
        <w:tab w:val="right" w:pos="9355"/>
      </w:tabs>
      <w:spacing w:line="360" w:lineRule="auto"/>
    </w:pPr>
    <w:rPr>
      <w:sz w:val="28"/>
      <w:szCs w:val="28"/>
    </w:rPr>
  </w:style>
  <w:style w:type="character" w:customStyle="1" w:styleId="af2">
    <w:name w:val="Нижний колонтитул Знак"/>
    <w:basedOn w:val="a1"/>
    <w:link w:val="af1"/>
    <w:uiPriority w:val="99"/>
    <w:rsid w:val="00386C52"/>
    <w:rPr>
      <w:rFonts w:eastAsia="Times New Roman"/>
      <w:bCs w:val="0"/>
      <w:iCs w:val="0"/>
      <w:lang w:eastAsia="ru-RU"/>
    </w:rPr>
  </w:style>
  <w:style w:type="character" w:styleId="af3">
    <w:name w:val="page number"/>
    <w:basedOn w:val="a1"/>
    <w:rsid w:val="00386C52"/>
  </w:style>
  <w:style w:type="paragraph" w:styleId="af4">
    <w:name w:val="caption"/>
    <w:basedOn w:val="a0"/>
    <w:next w:val="a0"/>
    <w:qFormat/>
    <w:rsid w:val="00386C52"/>
    <w:pPr>
      <w:spacing w:line="360" w:lineRule="auto"/>
    </w:pPr>
    <w:rPr>
      <w:b/>
      <w:bCs/>
      <w:sz w:val="20"/>
      <w:szCs w:val="20"/>
    </w:rPr>
  </w:style>
  <w:style w:type="paragraph" w:styleId="af5">
    <w:name w:val="footnote text"/>
    <w:basedOn w:val="a0"/>
    <w:link w:val="af6"/>
    <w:uiPriority w:val="99"/>
    <w:rsid w:val="00386C52"/>
    <w:pPr>
      <w:spacing w:line="36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386C52"/>
    <w:rPr>
      <w:rFonts w:eastAsia="Times New Roman"/>
      <w:bCs w:val="0"/>
      <w:iCs w:val="0"/>
      <w:sz w:val="20"/>
      <w:szCs w:val="20"/>
      <w:lang w:eastAsia="ru-RU"/>
    </w:rPr>
  </w:style>
  <w:style w:type="character" w:styleId="af7">
    <w:name w:val="footnote reference"/>
    <w:uiPriority w:val="99"/>
    <w:rsid w:val="00386C52"/>
    <w:rPr>
      <w:vertAlign w:val="superscript"/>
    </w:rPr>
  </w:style>
  <w:style w:type="paragraph" w:styleId="af8">
    <w:name w:val="endnote text"/>
    <w:basedOn w:val="a0"/>
    <w:link w:val="af9"/>
    <w:semiHidden/>
    <w:rsid w:val="00386C52"/>
    <w:pPr>
      <w:spacing w:line="36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semiHidden/>
    <w:rsid w:val="00386C52"/>
    <w:rPr>
      <w:rFonts w:eastAsia="Times New Roman"/>
      <w:bCs w:val="0"/>
      <w:iCs w:val="0"/>
      <w:sz w:val="20"/>
      <w:szCs w:val="20"/>
      <w:lang w:eastAsia="ru-RU"/>
    </w:rPr>
  </w:style>
  <w:style w:type="character" w:styleId="afa">
    <w:name w:val="endnote reference"/>
    <w:semiHidden/>
    <w:rsid w:val="00386C52"/>
    <w:rPr>
      <w:vertAlign w:val="superscript"/>
    </w:rPr>
  </w:style>
  <w:style w:type="paragraph" w:styleId="afb">
    <w:name w:val="List Paragraph"/>
    <w:basedOn w:val="a0"/>
    <w:uiPriority w:val="34"/>
    <w:qFormat/>
    <w:rsid w:val="00386C52"/>
    <w:pPr>
      <w:spacing w:line="360" w:lineRule="auto"/>
      <w:ind w:left="708"/>
    </w:pPr>
    <w:rPr>
      <w:sz w:val="28"/>
      <w:szCs w:val="28"/>
    </w:rPr>
  </w:style>
  <w:style w:type="paragraph" w:styleId="2a">
    <w:name w:val="Body Text 2"/>
    <w:basedOn w:val="a0"/>
    <w:link w:val="2b"/>
    <w:rsid w:val="00386C52"/>
    <w:pPr>
      <w:spacing w:line="360" w:lineRule="auto"/>
    </w:pPr>
    <w:rPr>
      <w:szCs w:val="20"/>
    </w:rPr>
  </w:style>
  <w:style w:type="character" w:customStyle="1" w:styleId="2b">
    <w:name w:val="Основной текст 2 Знак"/>
    <w:basedOn w:val="a1"/>
    <w:link w:val="2a"/>
    <w:rsid w:val="00386C52"/>
    <w:rPr>
      <w:rFonts w:eastAsia="Times New Roman"/>
      <w:bCs w:val="0"/>
      <w:iCs w:val="0"/>
      <w:sz w:val="24"/>
      <w:szCs w:val="20"/>
      <w:lang w:eastAsia="ru-RU"/>
    </w:rPr>
  </w:style>
  <w:style w:type="paragraph" w:customStyle="1" w:styleId="11">
    <w:name w:val="ААШ_Заголовок1"/>
    <w:basedOn w:val="14"/>
    <w:link w:val="19"/>
    <w:rsid w:val="00386C52"/>
    <w:pPr>
      <w:numPr>
        <w:numId w:val="4"/>
      </w:numPr>
      <w:spacing w:before="240" w:after="120"/>
    </w:pPr>
    <w:rPr>
      <w:rFonts w:eastAsia="PMingLiU"/>
      <w:kern w:val="32"/>
      <w:lang w:eastAsia="zh-TW"/>
    </w:rPr>
  </w:style>
  <w:style w:type="paragraph" w:customStyle="1" w:styleId="21">
    <w:name w:val="ААШ_Заголовок2"/>
    <w:basedOn w:val="24"/>
    <w:rsid w:val="00386C52"/>
    <w:pPr>
      <w:numPr>
        <w:ilvl w:val="1"/>
        <w:numId w:val="4"/>
      </w:numPr>
    </w:pPr>
    <w:rPr>
      <w:rFonts w:ascii="Times New Roman" w:eastAsia="PMingLiU" w:hAnsi="Times New Roman"/>
      <w:i w:val="0"/>
      <w:sz w:val="24"/>
      <w:lang w:eastAsia="zh-TW"/>
    </w:rPr>
  </w:style>
  <w:style w:type="paragraph" w:customStyle="1" w:styleId="30">
    <w:name w:val="ААШ_Заголовок3"/>
    <w:basedOn w:val="33"/>
    <w:next w:val="a0"/>
    <w:rsid w:val="00386C52"/>
    <w:pPr>
      <w:numPr>
        <w:ilvl w:val="2"/>
        <w:numId w:val="4"/>
      </w:numPr>
    </w:pPr>
    <w:rPr>
      <w:rFonts w:ascii="Times New Roman" w:eastAsia="PMingLiU" w:hAnsi="Times New Roman"/>
      <w:sz w:val="24"/>
      <w:lang w:eastAsia="zh-TW"/>
    </w:rPr>
  </w:style>
  <w:style w:type="character" w:customStyle="1" w:styleId="19">
    <w:name w:val="ААШ_Заголовок1 Знак"/>
    <w:link w:val="11"/>
    <w:rsid w:val="00386C52"/>
    <w:rPr>
      <w:rFonts w:eastAsia="PMingLiU"/>
      <w:b/>
      <w:iCs w:val="0"/>
      <w:kern w:val="32"/>
      <w:sz w:val="24"/>
      <w:szCs w:val="24"/>
      <w:lang w:eastAsia="zh-TW"/>
    </w:rPr>
  </w:style>
  <w:style w:type="numbering" w:styleId="111111">
    <w:name w:val="Outline List 2"/>
    <w:basedOn w:val="a3"/>
    <w:rsid w:val="00386C52"/>
    <w:pPr>
      <w:numPr>
        <w:numId w:val="3"/>
      </w:numPr>
    </w:pPr>
  </w:style>
  <w:style w:type="paragraph" w:customStyle="1" w:styleId="112">
    <w:name w:val="Стиль ААШ_Заголовок1 + 12 пт"/>
    <w:basedOn w:val="11"/>
    <w:link w:val="1120"/>
    <w:rsid w:val="00386C52"/>
    <w:pPr>
      <w:keepNext w:val="0"/>
      <w:numPr>
        <w:numId w:val="0"/>
      </w:numPr>
      <w:tabs>
        <w:tab w:val="num" w:pos="435"/>
      </w:tabs>
      <w:ind w:left="357" w:hanging="357"/>
    </w:pPr>
    <w:rPr>
      <w:szCs w:val="32"/>
    </w:rPr>
  </w:style>
  <w:style w:type="character" w:customStyle="1" w:styleId="1120">
    <w:name w:val="Стиль ААШ_Заголовок1 + 12 пт Знак"/>
    <w:link w:val="112"/>
    <w:rsid w:val="00386C52"/>
    <w:rPr>
      <w:rFonts w:eastAsia="PMingLiU"/>
      <w:b/>
      <w:iCs w:val="0"/>
      <w:kern w:val="32"/>
      <w:sz w:val="24"/>
      <w:szCs w:val="32"/>
      <w:lang w:eastAsia="zh-TW"/>
    </w:rPr>
  </w:style>
  <w:style w:type="paragraph" w:customStyle="1" w:styleId="210">
    <w:name w:val="Основной текст 21"/>
    <w:basedOn w:val="a0"/>
    <w:rsid w:val="00386C52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styleId="afc">
    <w:name w:val="Body Text Indent"/>
    <w:basedOn w:val="a0"/>
    <w:link w:val="afd"/>
    <w:rsid w:val="00386C52"/>
    <w:pPr>
      <w:spacing w:after="120" w:line="360" w:lineRule="auto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1"/>
    <w:link w:val="afc"/>
    <w:rsid w:val="00386C52"/>
    <w:rPr>
      <w:rFonts w:eastAsia="Times New Roman"/>
      <w:bCs w:val="0"/>
      <w:iCs w:val="0"/>
      <w:lang w:eastAsia="ru-RU"/>
    </w:rPr>
  </w:style>
  <w:style w:type="paragraph" w:styleId="afe">
    <w:name w:val="Body Text"/>
    <w:basedOn w:val="a0"/>
    <w:link w:val="aff"/>
    <w:rsid w:val="00386C52"/>
    <w:pPr>
      <w:spacing w:after="120" w:line="360" w:lineRule="auto"/>
    </w:pPr>
    <w:rPr>
      <w:sz w:val="28"/>
      <w:szCs w:val="28"/>
    </w:rPr>
  </w:style>
  <w:style w:type="character" w:customStyle="1" w:styleId="aff">
    <w:name w:val="Основной текст Знак"/>
    <w:basedOn w:val="a1"/>
    <w:link w:val="afe"/>
    <w:rsid w:val="00386C52"/>
    <w:rPr>
      <w:rFonts w:eastAsia="Times New Roman"/>
      <w:bCs w:val="0"/>
      <w:iCs w:val="0"/>
      <w:lang w:eastAsia="ru-RU"/>
    </w:rPr>
  </w:style>
  <w:style w:type="paragraph" w:customStyle="1" w:styleId="Aacao">
    <w:name w:val="Aacao"/>
    <w:basedOn w:val="a0"/>
    <w:rsid w:val="00386C52"/>
    <w:pPr>
      <w:spacing w:line="360" w:lineRule="auto"/>
      <w:ind w:firstLine="714"/>
    </w:pPr>
    <w:rPr>
      <w:rFonts w:ascii="TimesET" w:hAnsi="TimesET"/>
      <w:szCs w:val="20"/>
    </w:rPr>
  </w:style>
  <w:style w:type="paragraph" w:customStyle="1" w:styleId="aff0">
    <w:name w:val="Абзац"/>
    <w:basedOn w:val="a0"/>
    <w:rsid w:val="00386C52"/>
    <w:pPr>
      <w:spacing w:line="360" w:lineRule="auto"/>
      <w:ind w:firstLine="714"/>
    </w:pPr>
    <w:rPr>
      <w:rFonts w:ascii="TimesET" w:hAnsi="TimesET"/>
      <w:szCs w:val="20"/>
    </w:rPr>
  </w:style>
  <w:style w:type="paragraph" w:customStyle="1" w:styleId="ConsPlusNormal">
    <w:name w:val="ConsPlusNormal"/>
    <w:rsid w:val="00386C5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bCs w:val="0"/>
      <w:iCs w:val="0"/>
      <w:sz w:val="20"/>
      <w:szCs w:val="20"/>
      <w:lang w:eastAsia="ru-RU"/>
    </w:rPr>
  </w:style>
  <w:style w:type="paragraph" w:styleId="aff1">
    <w:name w:val="TOC Heading"/>
    <w:basedOn w:val="14"/>
    <w:next w:val="a0"/>
    <w:uiPriority w:val="39"/>
    <w:qFormat/>
    <w:rsid w:val="00386C5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386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86C52"/>
    <w:rPr>
      <w:rFonts w:ascii="Courier New" w:eastAsia="Times New Roman" w:hAnsi="Courier New"/>
      <w:bCs w:val="0"/>
      <w:iCs w:val="0"/>
      <w:sz w:val="20"/>
      <w:szCs w:val="20"/>
      <w:lang w:eastAsia="ru-RU"/>
    </w:rPr>
  </w:style>
  <w:style w:type="paragraph" w:customStyle="1" w:styleId="1a">
    <w:name w:val="ГЗ1_Регламент"/>
    <w:basedOn w:val="14"/>
    <w:qFormat/>
    <w:rsid w:val="00386C52"/>
    <w:pPr>
      <w:spacing w:afterLines="60"/>
    </w:pPr>
    <w:rPr>
      <w:color w:val="000000"/>
      <w:sz w:val="28"/>
      <w:szCs w:val="28"/>
    </w:rPr>
  </w:style>
  <w:style w:type="paragraph" w:customStyle="1" w:styleId="28">
    <w:name w:val="ГЗ2_Регламент"/>
    <w:basedOn w:val="24"/>
    <w:qFormat/>
    <w:rsid w:val="00386C52"/>
    <w:rPr>
      <w:rFonts w:ascii="Times New Roman" w:hAnsi="Times New Roman"/>
      <w:i w:val="0"/>
    </w:rPr>
  </w:style>
  <w:style w:type="paragraph" w:customStyle="1" w:styleId="37">
    <w:name w:val="ГЗ3_Регламент"/>
    <w:basedOn w:val="33"/>
    <w:qFormat/>
    <w:rsid w:val="00386C52"/>
    <w:rPr>
      <w:rFonts w:ascii="Times New Roman" w:hAnsi="Times New Roman"/>
      <w:sz w:val="24"/>
    </w:rPr>
  </w:style>
  <w:style w:type="paragraph" w:customStyle="1" w:styleId="1b">
    <w:name w:val="Знак1"/>
    <w:basedOn w:val="a0"/>
    <w:rsid w:val="00386C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ash041e0431044b0447043d044b0439">
    <w:name w:val="dash041e_0431_044b_0447_043d_044b_0439"/>
    <w:basedOn w:val="a0"/>
    <w:rsid w:val="00386C52"/>
    <w:pPr>
      <w:spacing w:line="360" w:lineRule="auto"/>
    </w:pPr>
    <w:rPr>
      <w:rFonts w:eastAsia="Arial Unicode MS"/>
    </w:rPr>
  </w:style>
  <w:style w:type="paragraph" w:customStyle="1" w:styleId="ConsPlusNonformat">
    <w:name w:val="ConsPlusNonformat"/>
    <w:rsid w:val="00386C5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eastAsia="Times New Roman" w:hAnsi="Courier New" w:cs="Courier New"/>
      <w:bCs w:val="0"/>
      <w:iCs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C5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 w:val="0"/>
      <w:iCs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C5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Calibri"/>
      <w:b/>
      <w:iCs w:val="0"/>
      <w:sz w:val="22"/>
      <w:szCs w:val="22"/>
      <w:lang w:eastAsia="ru-RU"/>
    </w:rPr>
  </w:style>
  <w:style w:type="paragraph" w:customStyle="1" w:styleId="1">
    <w:name w:val="СТО_Заголовок 1"/>
    <w:basedOn w:val="1a"/>
    <w:qFormat/>
    <w:rsid w:val="00386C52"/>
    <w:pPr>
      <w:numPr>
        <w:numId w:val="5"/>
      </w:numPr>
    </w:pPr>
  </w:style>
  <w:style w:type="paragraph" w:customStyle="1" w:styleId="2">
    <w:name w:val="СТО_Обучный нумерованный 2 уровня"/>
    <w:basedOn w:val="a9"/>
    <w:link w:val="2c"/>
    <w:qFormat/>
    <w:rsid w:val="00386C52"/>
    <w:pPr>
      <w:numPr>
        <w:ilvl w:val="1"/>
        <w:numId w:val="5"/>
      </w:numPr>
      <w:tabs>
        <w:tab w:val="clear" w:pos="4677"/>
        <w:tab w:val="clear" w:pos="9355"/>
      </w:tabs>
      <w:spacing w:before="120" w:after="120"/>
    </w:pPr>
  </w:style>
  <w:style w:type="character" w:customStyle="1" w:styleId="2c">
    <w:name w:val="СТО_Обучный нумерованный 2 уровня Знак"/>
    <w:link w:val="2"/>
    <w:rsid w:val="00386C52"/>
    <w:rPr>
      <w:rFonts w:eastAsia="Times New Roman"/>
      <w:bCs w:val="0"/>
      <w:iCs w:val="0"/>
      <w:sz w:val="24"/>
      <w:szCs w:val="24"/>
      <w:lang w:eastAsia="ru-RU"/>
    </w:rPr>
  </w:style>
  <w:style w:type="paragraph" w:customStyle="1" w:styleId="2d">
    <w:name w:val="СТО_Заголовок 2"/>
    <w:basedOn w:val="28"/>
    <w:link w:val="2e"/>
    <w:qFormat/>
    <w:rsid w:val="00386C52"/>
    <w:pPr>
      <w:ind w:left="993" w:hanging="720"/>
    </w:pPr>
    <w:rPr>
      <w:sz w:val="24"/>
    </w:rPr>
  </w:style>
  <w:style w:type="paragraph" w:customStyle="1" w:styleId="38">
    <w:name w:val="СТО_Обычный нумерованный 3 уровня"/>
    <w:basedOn w:val="a0"/>
    <w:link w:val="39"/>
    <w:qFormat/>
    <w:rsid w:val="00386C52"/>
    <w:pPr>
      <w:spacing w:before="120" w:after="120" w:line="360" w:lineRule="auto"/>
      <w:ind w:left="1713" w:hanging="720"/>
    </w:pPr>
  </w:style>
  <w:style w:type="character" w:customStyle="1" w:styleId="39">
    <w:name w:val="СТО_Обычный нумерованный 3 уровня Знак"/>
    <w:link w:val="38"/>
    <w:rsid w:val="00386C52"/>
    <w:rPr>
      <w:rFonts w:eastAsia="Times New Roman"/>
      <w:bCs w:val="0"/>
      <w:iCs w:val="0"/>
      <w:sz w:val="24"/>
      <w:szCs w:val="24"/>
      <w:lang w:eastAsia="ru-RU"/>
    </w:rPr>
  </w:style>
  <w:style w:type="character" w:customStyle="1" w:styleId="2e">
    <w:name w:val="СТО_Заголовок 2 Знак"/>
    <w:link w:val="2d"/>
    <w:rsid w:val="00386C52"/>
    <w:rPr>
      <w:rFonts w:eastAsia="Times New Roman"/>
      <w:b/>
      <w:sz w:val="24"/>
      <w:lang w:eastAsia="ru-RU"/>
    </w:rPr>
  </w:style>
  <w:style w:type="character" w:customStyle="1" w:styleId="aff2">
    <w:name w:val="Основной нумерованный текст Знак"/>
    <w:link w:val="a"/>
    <w:locked/>
    <w:rsid w:val="00386C52"/>
    <w:rPr>
      <w:rFonts w:ascii="Tahoma" w:hAnsi="Tahoma"/>
      <w:sz w:val="24"/>
      <w:szCs w:val="22"/>
    </w:rPr>
  </w:style>
  <w:style w:type="paragraph" w:customStyle="1" w:styleId="a">
    <w:name w:val="Основной нумерованный текст"/>
    <w:basedOn w:val="a0"/>
    <w:link w:val="aff2"/>
    <w:rsid w:val="00386C52"/>
    <w:pPr>
      <w:numPr>
        <w:ilvl w:val="1"/>
        <w:numId w:val="6"/>
      </w:numPr>
      <w:spacing w:before="120" w:after="120" w:line="360" w:lineRule="auto"/>
    </w:pPr>
    <w:rPr>
      <w:rFonts w:ascii="Tahoma" w:eastAsiaTheme="minorHAnsi" w:hAnsi="Tahoma"/>
      <w:bCs/>
      <w:iCs/>
      <w:szCs w:val="22"/>
      <w:lang w:eastAsia="en-US"/>
    </w:rPr>
  </w:style>
  <w:style w:type="character" w:customStyle="1" w:styleId="apple-style-span">
    <w:name w:val="apple-style-span"/>
    <w:basedOn w:val="a1"/>
    <w:rsid w:val="00386C52"/>
  </w:style>
  <w:style w:type="character" w:styleId="aff3">
    <w:name w:val="Strong"/>
    <w:uiPriority w:val="22"/>
    <w:qFormat/>
    <w:rsid w:val="00386C52"/>
    <w:rPr>
      <w:b/>
      <w:bCs w:val="0"/>
    </w:rPr>
  </w:style>
  <w:style w:type="character" w:customStyle="1" w:styleId="apple-converted-space">
    <w:name w:val="apple-converted-space"/>
    <w:basedOn w:val="a1"/>
    <w:rsid w:val="00386C52"/>
  </w:style>
  <w:style w:type="paragraph" w:customStyle="1" w:styleId="2CharCharCharCharCharChar">
    <w:name w:val="Знак Знак2 Char Char Знак Знак Char Char Знак Знак Char Char"/>
    <w:next w:val="14"/>
    <w:semiHidden/>
    <w:rsid w:val="00386C52"/>
    <w:pPr>
      <w:spacing w:line="240" w:lineRule="exact"/>
      <w:ind w:firstLine="709"/>
      <w:jc w:val="both"/>
    </w:pPr>
    <w:rPr>
      <w:rFonts w:eastAsia="Times New Roman"/>
      <w:b/>
      <w:iCs w:val="0"/>
      <w:sz w:val="24"/>
      <w:szCs w:val="24"/>
      <w:lang w:val="en-GB"/>
    </w:rPr>
  </w:style>
  <w:style w:type="paragraph" w:customStyle="1" w:styleId="1081">
    <w:name w:val="Стиль Оглавление 1 + Справа:  081 см"/>
    <w:basedOn w:val="18"/>
    <w:rsid w:val="00386C52"/>
    <w:pPr>
      <w:tabs>
        <w:tab w:val="right" w:leader="dot" w:pos="9627"/>
      </w:tabs>
      <w:spacing w:before="120"/>
      <w:ind w:right="459" w:firstLine="709"/>
    </w:pPr>
    <w:rPr>
      <w:bCs w:val="0"/>
    </w:rPr>
  </w:style>
  <w:style w:type="paragraph" w:styleId="aff4">
    <w:name w:val="Plain Text"/>
    <w:basedOn w:val="a0"/>
    <w:link w:val="aff5"/>
    <w:uiPriority w:val="99"/>
    <w:rsid w:val="00386C52"/>
    <w:pPr>
      <w:spacing w:line="360" w:lineRule="auto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6C52"/>
    <w:rPr>
      <w:rFonts w:ascii="Courier New" w:eastAsia="Times New Roman" w:hAnsi="Courier New"/>
      <w:bCs w:val="0"/>
      <w:iCs w:val="0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386C52"/>
    <w:pPr>
      <w:spacing w:after="0" w:line="240" w:lineRule="auto"/>
    </w:pPr>
    <w:rPr>
      <w:rFonts w:eastAsia="Times New Roman"/>
      <w:bCs w:val="0"/>
      <w:iCs w:val="0"/>
      <w:lang w:eastAsia="ru-RU"/>
    </w:rPr>
  </w:style>
  <w:style w:type="paragraph" w:customStyle="1" w:styleId="4">
    <w:name w:val="обычный 4"/>
    <w:basedOn w:val="a0"/>
    <w:rsid w:val="00386C52"/>
    <w:pPr>
      <w:numPr>
        <w:numId w:val="7"/>
      </w:numPr>
      <w:spacing w:before="60" w:after="60" w:line="240" w:lineRule="auto"/>
    </w:pPr>
  </w:style>
  <w:style w:type="character" w:customStyle="1" w:styleId="FontStyle16">
    <w:name w:val="Font Style16"/>
    <w:rsid w:val="00386C52"/>
    <w:rPr>
      <w:rFonts w:ascii="Times New Roman" w:hAnsi="Times New Roman" w:cs="Times New Roman"/>
      <w:sz w:val="24"/>
      <w:szCs w:val="24"/>
    </w:rPr>
  </w:style>
  <w:style w:type="paragraph" w:customStyle="1" w:styleId="12">
    <w:name w:val="!Ур1"/>
    <w:qFormat/>
    <w:rsid w:val="00386C52"/>
    <w:pPr>
      <w:keepNext/>
      <w:numPr>
        <w:numId w:val="8"/>
      </w:numPr>
      <w:tabs>
        <w:tab w:val="left" w:pos="851"/>
        <w:tab w:val="left" w:pos="1134"/>
      </w:tabs>
      <w:spacing w:before="240" w:after="240" w:line="240" w:lineRule="auto"/>
      <w:jc w:val="both"/>
      <w:outlineLvl w:val="0"/>
    </w:pPr>
    <w:rPr>
      <w:rFonts w:eastAsia="Times New Roman"/>
      <w:b/>
      <w:bCs w:val="0"/>
      <w:iCs w:val="0"/>
      <w:color w:val="000000"/>
      <w:sz w:val="32"/>
      <w:szCs w:val="22"/>
      <w:lang w:eastAsia="ru-RU"/>
    </w:rPr>
  </w:style>
  <w:style w:type="paragraph" w:customStyle="1" w:styleId="22">
    <w:name w:val="!Ур2"/>
    <w:qFormat/>
    <w:rsid w:val="00386C52"/>
    <w:pPr>
      <w:numPr>
        <w:ilvl w:val="1"/>
        <w:numId w:val="8"/>
      </w:numPr>
      <w:tabs>
        <w:tab w:val="left" w:pos="851"/>
        <w:tab w:val="left" w:pos="1134"/>
        <w:tab w:val="left" w:pos="1418"/>
      </w:tabs>
      <w:spacing w:before="120" w:after="120" w:line="240" w:lineRule="auto"/>
      <w:jc w:val="both"/>
    </w:pPr>
    <w:rPr>
      <w:rFonts w:eastAsia="Times New Roman"/>
      <w:bCs w:val="0"/>
      <w:iCs w:val="0"/>
      <w:color w:val="000000"/>
      <w:szCs w:val="22"/>
      <w:lang w:eastAsia="ru-RU"/>
    </w:rPr>
  </w:style>
  <w:style w:type="paragraph" w:customStyle="1" w:styleId="31">
    <w:name w:val="!Ур3"/>
    <w:qFormat/>
    <w:rsid w:val="00386C52"/>
    <w:pPr>
      <w:numPr>
        <w:ilvl w:val="2"/>
        <w:numId w:val="8"/>
      </w:numPr>
      <w:spacing w:after="0" w:line="240" w:lineRule="auto"/>
      <w:jc w:val="both"/>
      <w:outlineLvl w:val="2"/>
    </w:pPr>
    <w:rPr>
      <w:rFonts w:eastAsia="Times New Roman"/>
      <w:bCs w:val="0"/>
      <w:iCs w:val="0"/>
      <w:color w:val="000000"/>
      <w:szCs w:val="22"/>
      <w:lang w:eastAsia="ru-RU"/>
    </w:rPr>
  </w:style>
  <w:style w:type="paragraph" w:customStyle="1" w:styleId="40">
    <w:name w:val="!Ур4"/>
    <w:qFormat/>
    <w:rsid w:val="00386C52"/>
    <w:pPr>
      <w:numPr>
        <w:ilvl w:val="3"/>
        <w:numId w:val="8"/>
      </w:numPr>
      <w:tabs>
        <w:tab w:val="left" w:pos="851"/>
        <w:tab w:val="left" w:pos="1134"/>
        <w:tab w:val="left" w:pos="1418"/>
        <w:tab w:val="left" w:pos="1701"/>
      </w:tabs>
      <w:spacing w:after="0" w:line="240" w:lineRule="auto"/>
      <w:jc w:val="both"/>
    </w:pPr>
    <w:rPr>
      <w:rFonts w:eastAsia="Times New Roman"/>
      <w:bCs w:val="0"/>
      <w:iCs w:val="0"/>
      <w:color w:val="000000"/>
      <w:szCs w:val="22"/>
      <w:lang w:eastAsia="ru-RU"/>
    </w:rPr>
  </w:style>
  <w:style w:type="paragraph" w:customStyle="1" w:styleId="13">
    <w:name w:val="УрПР1"/>
    <w:qFormat/>
    <w:rsid w:val="00386C52"/>
    <w:pPr>
      <w:keepNext/>
      <w:keepLines/>
      <w:numPr>
        <w:ilvl w:val="4"/>
        <w:numId w:val="8"/>
      </w:numPr>
      <w:suppressAutoHyphens/>
      <w:spacing w:before="240" w:after="240" w:line="240" w:lineRule="auto"/>
      <w:jc w:val="center"/>
      <w:outlineLvl w:val="0"/>
    </w:pPr>
    <w:rPr>
      <w:rFonts w:eastAsia="Times New Roman"/>
      <w:b/>
      <w:bCs w:val="0"/>
      <w:iCs w:val="0"/>
      <w:color w:val="000000"/>
      <w:sz w:val="32"/>
      <w:szCs w:val="22"/>
      <w:lang w:eastAsia="ru-RU"/>
    </w:rPr>
  </w:style>
  <w:style w:type="paragraph" w:customStyle="1" w:styleId="23">
    <w:name w:val="УрПР2"/>
    <w:qFormat/>
    <w:rsid w:val="00386C52"/>
    <w:pPr>
      <w:numPr>
        <w:ilvl w:val="5"/>
        <w:numId w:val="8"/>
      </w:numPr>
      <w:spacing w:after="0" w:line="240" w:lineRule="auto"/>
      <w:jc w:val="both"/>
      <w:outlineLvl w:val="1"/>
    </w:pPr>
    <w:rPr>
      <w:rFonts w:eastAsia="Times New Roman"/>
      <w:bCs w:val="0"/>
      <w:iCs w:val="0"/>
      <w:color w:val="000000"/>
      <w:szCs w:val="22"/>
      <w:lang w:eastAsia="ru-RU"/>
    </w:rPr>
  </w:style>
  <w:style w:type="paragraph" w:customStyle="1" w:styleId="32">
    <w:name w:val="УрПР3"/>
    <w:qFormat/>
    <w:rsid w:val="00386C52"/>
    <w:pPr>
      <w:numPr>
        <w:ilvl w:val="6"/>
        <w:numId w:val="8"/>
      </w:numPr>
      <w:spacing w:after="0" w:line="240" w:lineRule="auto"/>
      <w:jc w:val="both"/>
      <w:outlineLvl w:val="2"/>
    </w:pPr>
    <w:rPr>
      <w:rFonts w:eastAsia="Times New Roman"/>
      <w:bCs w:val="0"/>
      <w:iCs w:val="0"/>
      <w:color w:val="000000"/>
      <w:szCs w:val="22"/>
      <w:lang w:eastAsia="ru-RU"/>
    </w:rPr>
  </w:style>
  <w:style w:type="paragraph" w:customStyle="1" w:styleId="41">
    <w:name w:val="УрПР4"/>
    <w:qFormat/>
    <w:rsid w:val="00386C52"/>
    <w:pPr>
      <w:numPr>
        <w:ilvl w:val="7"/>
        <w:numId w:val="8"/>
      </w:numPr>
      <w:spacing w:after="0" w:line="240" w:lineRule="auto"/>
      <w:jc w:val="both"/>
    </w:pPr>
    <w:rPr>
      <w:rFonts w:eastAsia="Times New Roman"/>
      <w:bCs w:val="0"/>
      <w:iCs w:val="0"/>
      <w:color w:val="000000"/>
      <w:szCs w:val="22"/>
      <w:lang w:eastAsia="ru-RU"/>
    </w:rPr>
  </w:style>
  <w:style w:type="character" w:styleId="aff7">
    <w:name w:val="FollowedHyperlink"/>
    <w:uiPriority w:val="99"/>
    <w:semiHidden/>
    <w:unhideWhenUsed/>
    <w:rsid w:val="00386C52"/>
    <w:rPr>
      <w:color w:val="800080"/>
      <w:u w:val="single"/>
    </w:rPr>
  </w:style>
  <w:style w:type="character" w:customStyle="1" w:styleId="diffins">
    <w:name w:val="diff_ins"/>
    <w:basedOn w:val="a1"/>
    <w:rsid w:val="00386C52"/>
  </w:style>
  <w:style w:type="paragraph" w:customStyle="1" w:styleId="aff8">
    <w:name w:val="Словарная статья"/>
    <w:basedOn w:val="a0"/>
    <w:next w:val="a0"/>
    <w:uiPriority w:val="99"/>
    <w:rsid w:val="00386C52"/>
    <w:pPr>
      <w:autoSpaceDE w:val="0"/>
      <w:autoSpaceDN w:val="0"/>
      <w:adjustRightInd w:val="0"/>
      <w:spacing w:line="240" w:lineRule="auto"/>
      <w:ind w:right="118" w:firstLine="0"/>
    </w:pPr>
    <w:rPr>
      <w:rFonts w:ascii="Arial" w:eastAsia="Calibri" w:hAnsi="Arial" w:cs="Arial"/>
    </w:rPr>
  </w:style>
  <w:style w:type="numbering" w:customStyle="1" w:styleId="3">
    <w:name w:val="Стиль3"/>
    <w:uiPriority w:val="99"/>
    <w:rsid w:val="00386C52"/>
    <w:pPr>
      <w:numPr>
        <w:numId w:val="10"/>
      </w:numPr>
    </w:pPr>
  </w:style>
  <w:style w:type="table" w:customStyle="1" w:styleId="1c">
    <w:name w:val="Сетка таблицы1"/>
    <w:basedOn w:val="a2"/>
    <w:next w:val="a4"/>
    <w:rsid w:val="00386C52"/>
    <w:pPr>
      <w:spacing w:after="0" w:line="240" w:lineRule="auto"/>
    </w:pPr>
    <w:rPr>
      <w:rFonts w:eastAsia="Times New Roman"/>
      <w:bCs w:val="0"/>
      <w:iCs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2D834E3BA1047E49BF5D259743B20A31AE4D812A614CAAE6736F11E615BA45CE7651CA09686DC4y15DG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yperlink" Target="consultantplus://offline/ref=312595C11FDF370B93ECEEBDCFD28AC20E38BA7F549F9EEFFA163E59A7F6474E0123F90162AB9E29UA12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02E70C51A7CADE45E5F1C02B956085607B44CACC233D894154A36E7E17938E304D469F06DABE1027u4W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5C3EA3085544EEEF2BE589063248EFB473C578FB29A5BC81EBB6DE70A5r3eFF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hyperlink" Target="consultantplus://offline/ref=CEE7EE9BF1A01D78EDE78DA95B59ACA38CE6075B466D12DBB5189F3FAA566C431C878256D522204FP0L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BF90-E036-4679-9ED7-E2768C3D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62</Pages>
  <Words>18963</Words>
  <Characters>108090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126800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Ольга Александровна</dc:creator>
  <cp:keywords/>
  <dc:description/>
  <cp:lastModifiedBy>Сулимов Андрей Олегович</cp:lastModifiedBy>
  <cp:revision>3</cp:revision>
  <cp:lastPrinted>2022-07-28T13:26:00Z</cp:lastPrinted>
  <dcterms:created xsi:type="dcterms:W3CDTF">2023-07-16T21:00:00Z</dcterms:created>
  <dcterms:modified xsi:type="dcterms:W3CDTF">2023-07-16T23:34:00Z</dcterms:modified>
</cp:coreProperties>
</file>